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6"/>
        <w:shd w:val="clear" w:color="auto" w:fill="FFFFFF"/>
        <w:spacing w:line="360" w:lineRule="exact"/>
        <w:jc w:val="both"/>
        <w:rPr>
          <w:rFonts w:asciiTheme="minorEastAsia" w:hAnsiTheme="minorEastAsia" w:eastAsiaTheme="minorEastAsia" w:cstheme="minorEastAsia"/>
          <w:color w:val="auto"/>
          <w:sz w:val="24"/>
          <w:lang w:val="zh-CN"/>
        </w:rPr>
      </w:pPr>
      <w:r>
        <w:rPr>
          <w:rFonts w:hint="eastAsia" w:asciiTheme="minorEastAsia" w:hAnsiTheme="minorEastAsia" w:eastAsiaTheme="minorEastAsia" w:cstheme="minorEastAsia"/>
          <w:color w:val="auto"/>
          <w:sz w:val="24"/>
        </w:rPr>
        <w:t xml:space="preserve">       </w:t>
      </w:r>
      <w:r>
        <w:rPr>
          <w:rFonts w:hint="eastAsia" w:asciiTheme="minorEastAsia" w:hAnsiTheme="minorEastAsia" w:eastAsiaTheme="minorEastAsia" w:cstheme="minorEastAsia"/>
          <w:color w:val="auto"/>
          <w:sz w:val="24"/>
          <w:lang w:val="zh-CN"/>
        </w:rPr>
        <w:t xml:space="preserve">                                  </w:t>
      </w:r>
    </w:p>
    <w:p>
      <w:pPr>
        <w:widowControl/>
        <w:shd w:val="clear" w:color="auto" w:fill="FFFFFF"/>
        <w:spacing w:line="360" w:lineRule="atLeast"/>
        <w:ind w:firstLine="540"/>
        <w:jc w:val="center"/>
        <w:rPr>
          <w:rFonts w:ascii="宋体" w:hAnsi="宋体" w:cs="宋体"/>
          <w:b/>
          <w:kern w:val="0"/>
          <w:sz w:val="72"/>
          <w:szCs w:val="72"/>
          <w:shd w:val="clear" w:color="auto" w:fill="FFFFFF"/>
        </w:rPr>
      </w:pPr>
    </w:p>
    <w:p>
      <w:pPr>
        <w:snapToGrid w:val="0"/>
        <w:spacing w:line="360" w:lineRule="auto"/>
        <w:ind w:right="17"/>
        <w:jc w:val="center"/>
        <w:rPr>
          <w:rFonts w:ascii="宋体" w:hAnsi="宋体"/>
          <w:b/>
          <w:spacing w:val="60"/>
          <w:sz w:val="84"/>
          <w:szCs w:val="84"/>
        </w:rPr>
      </w:pPr>
    </w:p>
    <w:p>
      <w:pPr>
        <w:snapToGrid w:val="0"/>
        <w:spacing w:line="360" w:lineRule="auto"/>
        <w:ind w:right="17"/>
        <w:jc w:val="center"/>
        <w:rPr>
          <w:rFonts w:ascii="宋体" w:hAnsi="宋体"/>
          <w:b/>
          <w:spacing w:val="60"/>
          <w:sz w:val="84"/>
          <w:szCs w:val="84"/>
        </w:rPr>
      </w:pPr>
      <w:r>
        <w:rPr>
          <w:rFonts w:hint="eastAsia" w:ascii="宋体" w:hAnsi="宋体"/>
          <w:b/>
          <w:spacing w:val="60"/>
          <w:sz w:val="84"/>
          <w:szCs w:val="84"/>
        </w:rPr>
        <w:t>询价通知书</w:t>
      </w:r>
    </w:p>
    <w:p>
      <w:pPr>
        <w:snapToGrid w:val="0"/>
        <w:spacing w:line="360" w:lineRule="auto"/>
        <w:ind w:right="17"/>
        <w:rPr>
          <w:rFonts w:ascii="宋体" w:hAnsi="宋体"/>
          <w:bCs/>
          <w:sz w:val="30"/>
          <w:szCs w:val="30"/>
        </w:rPr>
      </w:pPr>
    </w:p>
    <w:p>
      <w:pPr>
        <w:snapToGrid w:val="0"/>
        <w:spacing w:line="360" w:lineRule="auto"/>
        <w:ind w:right="17"/>
        <w:rPr>
          <w:rFonts w:ascii="宋体" w:hAnsi="宋体"/>
          <w:bCs/>
          <w:sz w:val="30"/>
          <w:szCs w:val="30"/>
        </w:rPr>
      </w:pPr>
    </w:p>
    <w:p>
      <w:pPr>
        <w:snapToGrid w:val="0"/>
        <w:spacing w:line="360" w:lineRule="auto"/>
        <w:ind w:right="17"/>
        <w:rPr>
          <w:rFonts w:ascii="宋体" w:hAnsi="宋体"/>
          <w:bCs/>
          <w:sz w:val="30"/>
          <w:szCs w:val="30"/>
        </w:rPr>
      </w:pPr>
    </w:p>
    <w:p>
      <w:pPr>
        <w:snapToGrid w:val="0"/>
        <w:spacing w:line="360" w:lineRule="auto"/>
        <w:ind w:right="17"/>
        <w:rPr>
          <w:rFonts w:ascii="宋体" w:hAnsi="宋体"/>
          <w:bCs/>
          <w:sz w:val="30"/>
          <w:szCs w:val="30"/>
        </w:rPr>
      </w:pPr>
    </w:p>
    <w:p>
      <w:pPr>
        <w:snapToGrid w:val="0"/>
        <w:spacing w:line="360" w:lineRule="auto"/>
        <w:ind w:right="17"/>
        <w:rPr>
          <w:rFonts w:ascii="宋体" w:hAnsi="宋体"/>
        </w:rPr>
      </w:pPr>
      <w:r>
        <w:rPr>
          <w:rFonts w:hint="eastAsia" w:ascii="宋体" w:hAnsi="宋体"/>
          <w:bCs/>
          <w:sz w:val="30"/>
          <w:szCs w:val="30"/>
        </w:rPr>
        <w:t>项目名称：新疆</w:t>
      </w:r>
      <w:r>
        <w:rPr>
          <w:rFonts w:hint="eastAsia" w:ascii="宋体" w:hAnsi="宋体"/>
          <w:bCs/>
          <w:sz w:val="30"/>
          <w:szCs w:val="30"/>
          <w:lang w:eastAsia="zh-CN"/>
        </w:rPr>
        <w:t>师范高等</w:t>
      </w:r>
      <w:r>
        <w:rPr>
          <w:rFonts w:hint="eastAsia" w:ascii="宋体" w:hAnsi="宋体"/>
          <w:bCs/>
          <w:sz w:val="30"/>
          <w:szCs w:val="30"/>
        </w:rPr>
        <w:t>专科学校（</w:t>
      </w:r>
      <w:r>
        <w:rPr>
          <w:rFonts w:hint="eastAsia" w:ascii="宋体" w:hAnsi="宋体"/>
          <w:bCs/>
          <w:sz w:val="30"/>
          <w:szCs w:val="30"/>
          <w:lang w:eastAsia="zh-CN"/>
        </w:rPr>
        <w:t>新疆教育学院</w:t>
      </w:r>
      <w:r>
        <w:rPr>
          <w:rFonts w:hint="eastAsia" w:ascii="宋体" w:hAnsi="宋体"/>
          <w:bCs/>
          <w:sz w:val="30"/>
          <w:szCs w:val="30"/>
        </w:rPr>
        <w:t>）</w:t>
      </w:r>
      <w:r>
        <w:rPr>
          <w:rFonts w:hint="eastAsia" w:ascii="宋体" w:hAnsi="宋体"/>
          <w:bCs/>
          <w:sz w:val="30"/>
          <w:szCs w:val="30"/>
          <w:lang w:eastAsia="zh-CN"/>
        </w:rPr>
        <w:t>毕业生图像采集服务</w:t>
      </w:r>
      <w:r>
        <w:rPr>
          <w:rFonts w:hint="eastAsia" w:ascii="宋体" w:hAnsi="宋体"/>
          <w:bCs/>
          <w:sz w:val="30"/>
          <w:szCs w:val="30"/>
        </w:rPr>
        <w:t>项目</w:t>
      </w:r>
    </w:p>
    <w:p>
      <w:pPr>
        <w:pStyle w:val="10"/>
        <w:tabs>
          <w:tab w:val="left" w:pos="8460"/>
        </w:tabs>
        <w:snapToGrid w:val="0"/>
        <w:spacing w:line="360" w:lineRule="auto"/>
        <w:ind w:right="-334" w:rightChars="-159"/>
        <w:rPr>
          <w:b/>
          <w:bCs/>
          <w:sz w:val="30"/>
          <w:szCs w:val="30"/>
        </w:rPr>
      </w:pPr>
    </w:p>
    <w:p>
      <w:pPr>
        <w:snapToGrid w:val="0"/>
        <w:spacing w:line="360" w:lineRule="auto"/>
        <w:rPr>
          <w:rFonts w:ascii="宋体" w:hAnsi="宋体"/>
          <w:bCs/>
          <w:sz w:val="30"/>
          <w:szCs w:val="30"/>
        </w:rPr>
      </w:pPr>
      <w:r>
        <w:rPr>
          <w:rFonts w:hint="eastAsia" w:ascii="宋体" w:hAnsi="宋体"/>
          <w:bCs/>
          <w:sz w:val="30"/>
          <w:szCs w:val="30"/>
        </w:rPr>
        <w:t>采购人（盖章）：新疆</w:t>
      </w:r>
      <w:r>
        <w:rPr>
          <w:rFonts w:hint="eastAsia" w:ascii="宋体" w:hAnsi="宋体"/>
          <w:bCs/>
          <w:sz w:val="30"/>
          <w:szCs w:val="30"/>
          <w:lang w:eastAsia="zh-CN"/>
        </w:rPr>
        <w:t>师范高等</w:t>
      </w:r>
      <w:r>
        <w:rPr>
          <w:rFonts w:hint="eastAsia" w:ascii="宋体" w:hAnsi="宋体"/>
          <w:bCs/>
          <w:sz w:val="30"/>
          <w:szCs w:val="30"/>
        </w:rPr>
        <w:t>专科学校（</w:t>
      </w:r>
      <w:r>
        <w:rPr>
          <w:rFonts w:hint="eastAsia" w:ascii="宋体" w:hAnsi="宋体"/>
          <w:bCs/>
          <w:sz w:val="30"/>
          <w:szCs w:val="30"/>
          <w:lang w:eastAsia="zh-CN"/>
        </w:rPr>
        <w:t>新疆教育学院</w:t>
      </w:r>
      <w:r>
        <w:rPr>
          <w:rFonts w:hint="eastAsia" w:ascii="宋体" w:hAnsi="宋体"/>
          <w:bCs/>
          <w:sz w:val="30"/>
          <w:szCs w:val="30"/>
        </w:rPr>
        <w:t>） </w:t>
      </w:r>
    </w:p>
    <w:p>
      <w:pPr>
        <w:snapToGrid w:val="0"/>
        <w:spacing w:line="360" w:lineRule="auto"/>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联系人：热依扎</w:t>
      </w:r>
    </w:p>
    <w:p>
      <w:pPr>
        <w:snapToGrid w:val="0"/>
        <w:spacing w:line="360" w:lineRule="auto"/>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联系电话：19999480707</w:t>
      </w:r>
    </w:p>
    <w:p>
      <w:pPr>
        <w:tabs>
          <w:tab w:val="left" w:pos="7501"/>
        </w:tabs>
        <w:snapToGrid w:val="0"/>
        <w:spacing w:line="360" w:lineRule="auto"/>
        <w:rPr>
          <w:rFonts w:asciiTheme="minorEastAsia" w:hAnsiTheme="minorEastAsia" w:eastAsiaTheme="minorEastAsia" w:cstheme="minorEastAsia"/>
          <w:bCs/>
          <w:sz w:val="28"/>
          <w:szCs w:val="28"/>
        </w:rPr>
      </w:pPr>
      <w:r>
        <w:rPr>
          <w:rFonts w:hint="eastAsia" w:asciiTheme="minorEastAsia" w:hAnsiTheme="minorEastAsia" w:eastAsiaTheme="minorEastAsia" w:cstheme="minorEastAsia"/>
          <w:bCs/>
          <w:sz w:val="28"/>
          <w:szCs w:val="28"/>
        </w:rPr>
        <w:t>地址：新疆乌鲁木齐沙依巴克区西山农牧场榆泉南路560号 </w:t>
      </w:r>
    </w:p>
    <w:p>
      <w:pPr>
        <w:snapToGrid w:val="0"/>
        <w:spacing w:line="360" w:lineRule="auto"/>
        <w:rPr>
          <w:rFonts w:asciiTheme="minorEastAsia" w:hAnsiTheme="minorEastAsia" w:eastAsiaTheme="minorEastAsia" w:cstheme="minorEastAsia"/>
          <w:sz w:val="28"/>
          <w:szCs w:val="28"/>
        </w:rPr>
      </w:pPr>
    </w:p>
    <w:p>
      <w:pPr>
        <w:snapToGrid w:val="0"/>
        <w:spacing w:line="360" w:lineRule="auto"/>
        <w:ind w:right="17" w:firstLine="980" w:firstLineChars="350"/>
        <w:rPr>
          <w:rFonts w:ascii="宋体" w:hAnsi="宋体"/>
          <w:sz w:val="28"/>
          <w:szCs w:val="28"/>
        </w:rPr>
      </w:pPr>
    </w:p>
    <w:p>
      <w:pPr>
        <w:pStyle w:val="6"/>
        <w:snapToGrid w:val="0"/>
        <w:spacing w:line="360" w:lineRule="auto"/>
        <w:jc w:val="center"/>
        <w:rPr>
          <w:rFonts w:asciiTheme="minorEastAsia" w:hAnsiTheme="minorEastAsia" w:cstheme="minorEastAsia"/>
          <w:sz w:val="30"/>
          <w:szCs w:val="30"/>
        </w:rPr>
      </w:pPr>
      <w:r>
        <w:rPr>
          <w:rFonts w:hint="eastAsia" w:asciiTheme="minorEastAsia" w:hAnsiTheme="minorEastAsia" w:cstheme="minorEastAsia"/>
          <w:sz w:val="30"/>
          <w:szCs w:val="30"/>
        </w:rPr>
        <w:t>二〇二三</w:t>
      </w:r>
      <w:r>
        <w:rPr>
          <w:rFonts w:hint="eastAsia" w:asciiTheme="minorEastAsia" w:hAnsiTheme="minorEastAsia" w:cstheme="minorEastAsia"/>
          <w:sz w:val="30"/>
          <w:szCs w:val="30"/>
          <w:lang w:eastAsia="zh-CN"/>
        </w:rPr>
        <w:t>年十一</w:t>
      </w:r>
      <w:r>
        <w:rPr>
          <w:rFonts w:hint="eastAsia" w:asciiTheme="minorEastAsia" w:hAnsiTheme="minorEastAsia" w:cstheme="minorEastAsia"/>
          <w:sz w:val="30"/>
          <w:szCs w:val="30"/>
        </w:rPr>
        <w:t>月</w:t>
      </w:r>
    </w:p>
    <w:p>
      <w:pPr>
        <w:pStyle w:val="16"/>
        <w:shd w:val="clear" w:color="auto" w:fill="FFFFFF"/>
        <w:spacing w:line="500" w:lineRule="exact"/>
        <w:jc w:val="center"/>
        <w:rPr>
          <w:rFonts w:asciiTheme="minorEastAsia" w:hAnsiTheme="minorEastAsia" w:eastAsiaTheme="minorEastAsia" w:cstheme="minorEastAsia"/>
          <w:bCs/>
          <w:color w:val="auto"/>
          <w:spacing w:val="-20"/>
          <w:kern w:val="2"/>
          <w:sz w:val="28"/>
          <w:szCs w:val="28"/>
        </w:rPr>
        <w:sectPr>
          <w:headerReference r:id="rId5" w:type="first"/>
          <w:footerReference r:id="rId8" w:type="first"/>
          <w:headerReference r:id="rId3" w:type="default"/>
          <w:footerReference r:id="rId6" w:type="default"/>
          <w:headerReference r:id="rId4" w:type="even"/>
          <w:footerReference r:id="rId7" w:type="even"/>
          <w:pgSz w:w="11906" w:h="16838"/>
          <w:pgMar w:top="1440" w:right="1800" w:bottom="1440" w:left="1800" w:header="703" w:footer="850" w:gutter="0"/>
          <w:pgNumType w:fmt="numberInDash"/>
          <w:cols w:space="720" w:num="1"/>
          <w:titlePg/>
          <w:docGrid w:type="lines" w:linePitch="314" w:charSpace="0"/>
        </w:sectPr>
      </w:pPr>
    </w:p>
    <w:p>
      <w:pPr>
        <w:shd w:val="clear" w:color="auto" w:fill="FFFFFF"/>
        <w:autoSpaceDE w:val="0"/>
        <w:autoSpaceDN w:val="0"/>
        <w:adjustRightInd w:val="0"/>
        <w:spacing w:line="360" w:lineRule="exact"/>
        <w:rPr>
          <w:rFonts w:asciiTheme="minorEastAsia" w:hAnsiTheme="minorEastAsia" w:eastAsiaTheme="minorEastAsia" w:cstheme="minorEastAsia"/>
          <w:b/>
          <w:bCs/>
          <w:kern w:val="0"/>
          <w:sz w:val="24"/>
        </w:rPr>
      </w:pPr>
      <w:r>
        <w:rPr>
          <w:rFonts w:hint="eastAsia" w:asciiTheme="minorEastAsia" w:hAnsiTheme="minorEastAsia" w:eastAsiaTheme="minorEastAsia" w:cstheme="minorEastAsia"/>
          <w:b/>
          <w:bCs/>
          <w:kern w:val="0"/>
          <w:sz w:val="24"/>
        </w:rPr>
        <w:t xml:space="preserve">                    </w:t>
      </w:r>
    </w:p>
    <w:p>
      <w:pPr>
        <w:pStyle w:val="4"/>
        <w:spacing w:line="500" w:lineRule="exact"/>
        <w:jc w:val="center"/>
        <w:rPr>
          <w:rFonts w:asciiTheme="minorEastAsia" w:hAnsiTheme="minorEastAsia" w:eastAsiaTheme="minorEastAsia" w:cstheme="minorEastAsia"/>
          <w:szCs w:val="32"/>
        </w:rPr>
      </w:pPr>
      <w:r>
        <w:rPr>
          <w:rFonts w:hint="eastAsia" w:asciiTheme="minorEastAsia" w:hAnsiTheme="minorEastAsia" w:eastAsiaTheme="minorEastAsia" w:cstheme="minorEastAsia"/>
          <w:szCs w:val="32"/>
        </w:rPr>
        <w:t xml:space="preserve"> 第一章 询价须知</w:t>
      </w:r>
    </w:p>
    <w:p/>
    <w:p>
      <w:pPr>
        <w:snapToGrid w:val="0"/>
        <w:spacing w:line="360" w:lineRule="auto"/>
        <w:ind w:right="17"/>
        <w:rPr>
          <w:rFonts w:hint="eastAsia" w:asciiTheme="minorEastAsia" w:hAnsiTheme="minorEastAsia" w:eastAsiaTheme="minorEastAsia" w:cstheme="minorEastAsia"/>
          <w:bCs/>
          <w:sz w:val="24"/>
        </w:rPr>
      </w:pPr>
      <w:r>
        <w:rPr>
          <w:rFonts w:hint="eastAsia" w:asciiTheme="minorEastAsia" w:hAnsiTheme="minorEastAsia" w:eastAsiaTheme="minorEastAsia" w:cstheme="minorEastAsia"/>
          <w:b/>
          <w:sz w:val="24"/>
        </w:rPr>
        <w:t>一、项目名称：</w:t>
      </w:r>
      <w:r>
        <w:rPr>
          <w:rFonts w:hint="eastAsia" w:asciiTheme="minorEastAsia" w:hAnsiTheme="minorEastAsia" w:eastAsiaTheme="minorEastAsia" w:cstheme="minorEastAsia"/>
          <w:sz w:val="24"/>
        </w:rPr>
        <w:t>新疆</w:t>
      </w:r>
      <w:r>
        <w:rPr>
          <w:rFonts w:hint="eastAsia" w:asciiTheme="minorEastAsia" w:hAnsiTheme="minorEastAsia" w:eastAsiaTheme="minorEastAsia" w:cstheme="minorEastAsia"/>
          <w:sz w:val="24"/>
          <w:lang w:eastAsia="zh-CN"/>
        </w:rPr>
        <w:t>师范高等</w:t>
      </w:r>
      <w:r>
        <w:rPr>
          <w:rFonts w:hint="eastAsia" w:asciiTheme="minorEastAsia" w:hAnsiTheme="minorEastAsia" w:eastAsiaTheme="minorEastAsia" w:cstheme="minorEastAsia"/>
          <w:sz w:val="24"/>
        </w:rPr>
        <w:t>专科学校（</w:t>
      </w:r>
      <w:r>
        <w:rPr>
          <w:rFonts w:hint="eastAsia" w:asciiTheme="minorEastAsia" w:hAnsiTheme="minorEastAsia" w:eastAsiaTheme="minorEastAsia" w:cstheme="minorEastAsia"/>
          <w:sz w:val="24"/>
          <w:lang w:eastAsia="zh-CN"/>
        </w:rPr>
        <w:t>新疆教育学院</w:t>
      </w:r>
      <w:r>
        <w:rPr>
          <w:rFonts w:hint="eastAsia" w:asciiTheme="minorEastAsia" w:hAnsiTheme="minorEastAsia" w:eastAsiaTheme="minorEastAsia" w:cstheme="minorEastAsia"/>
          <w:sz w:val="24"/>
        </w:rPr>
        <w:t>）</w:t>
      </w:r>
      <w:r>
        <w:rPr>
          <w:rFonts w:hint="eastAsia" w:asciiTheme="minorEastAsia" w:hAnsiTheme="minorEastAsia" w:eastAsiaTheme="minorEastAsia" w:cstheme="minorEastAsia"/>
          <w:sz w:val="24"/>
          <w:lang w:eastAsia="zh-CN"/>
        </w:rPr>
        <w:t>毕业生图像采集服务</w:t>
      </w:r>
      <w:r>
        <w:rPr>
          <w:rFonts w:hint="eastAsia" w:asciiTheme="minorEastAsia" w:hAnsiTheme="minorEastAsia" w:eastAsiaTheme="minorEastAsia" w:cstheme="minorEastAsia"/>
          <w:sz w:val="24"/>
        </w:rPr>
        <w:t>项目</w:t>
      </w:r>
    </w:p>
    <w:p>
      <w:pPr>
        <w:spacing w:before="120" w:beforeLines="50" w:after="120" w:afterLines="50" w:line="420" w:lineRule="exact"/>
        <w:rPr>
          <w:rFonts w:hint="eastAsia" w:asciiTheme="minorEastAsia" w:hAnsiTheme="minorEastAsia" w:eastAsiaTheme="minorEastAsia" w:cstheme="minorEastAsia"/>
          <w:b/>
          <w:sz w:val="24"/>
        </w:rPr>
      </w:pPr>
      <w:r>
        <w:rPr>
          <w:rFonts w:hint="eastAsia" w:asciiTheme="minorEastAsia" w:hAnsiTheme="minorEastAsia" w:eastAsiaTheme="minorEastAsia" w:cstheme="minorEastAsia"/>
          <w:b/>
          <w:sz w:val="24"/>
        </w:rPr>
        <w:t>二、项目概况</w:t>
      </w:r>
    </w:p>
    <w:p>
      <w:pPr>
        <w:spacing w:line="360" w:lineRule="auto"/>
        <w:ind w:firstLine="480" w:firstLineChars="200"/>
        <w:rPr>
          <w:rFonts w:hint="eastAsia" w:asciiTheme="minorEastAsia" w:hAnsiTheme="minorEastAsia" w:eastAsiaTheme="minorEastAsia" w:cstheme="minorEastAsia"/>
          <w:bCs/>
          <w:sz w:val="24"/>
        </w:rPr>
      </w:pPr>
      <w:bookmarkStart w:id="0" w:name="_Toc248087239"/>
      <w:bookmarkStart w:id="1" w:name="_Toc141006965"/>
      <w:bookmarkStart w:id="2" w:name="_Toc260725185"/>
      <w:r>
        <w:rPr>
          <w:rFonts w:hint="eastAsia" w:asciiTheme="minorEastAsia" w:hAnsiTheme="minorEastAsia" w:eastAsiaTheme="minorEastAsia" w:cstheme="minorEastAsia"/>
          <w:bCs/>
          <w:sz w:val="24"/>
          <w:lang w:val="en-US" w:eastAsia="zh-CN"/>
        </w:rPr>
        <w:t>1、为</w:t>
      </w:r>
      <w:r>
        <w:rPr>
          <w:rFonts w:hint="eastAsia" w:asciiTheme="minorEastAsia" w:hAnsiTheme="minorEastAsia" w:eastAsiaTheme="minorEastAsia" w:cstheme="minorEastAsia"/>
          <w:bCs/>
          <w:sz w:val="24"/>
        </w:rPr>
        <w:t>毕业生</w:t>
      </w:r>
      <w:r>
        <w:rPr>
          <w:rFonts w:hint="eastAsia" w:asciiTheme="minorEastAsia" w:hAnsiTheme="minorEastAsia" w:eastAsiaTheme="minorEastAsia" w:cstheme="minorEastAsia"/>
          <w:bCs/>
          <w:sz w:val="24"/>
          <w:lang w:eastAsia="zh-CN"/>
        </w:rPr>
        <w:t>（约</w:t>
      </w:r>
      <w:r>
        <w:rPr>
          <w:rFonts w:hint="eastAsia" w:asciiTheme="minorEastAsia" w:hAnsiTheme="minorEastAsia" w:eastAsiaTheme="minorEastAsia" w:cstheme="minorEastAsia"/>
          <w:bCs/>
          <w:sz w:val="24"/>
          <w:lang w:val="en-US" w:eastAsia="zh-CN"/>
        </w:rPr>
        <w:t>4000人</w:t>
      </w:r>
      <w:r>
        <w:rPr>
          <w:rFonts w:hint="eastAsia" w:asciiTheme="minorEastAsia" w:hAnsiTheme="minorEastAsia" w:eastAsiaTheme="minorEastAsia" w:cstheme="minorEastAsia"/>
          <w:bCs/>
          <w:sz w:val="24"/>
          <w:lang w:eastAsia="zh-CN"/>
        </w:rPr>
        <w:t>）</w:t>
      </w:r>
      <w:r>
        <w:rPr>
          <w:rFonts w:hint="eastAsia" w:asciiTheme="minorEastAsia" w:hAnsiTheme="minorEastAsia" w:eastAsiaTheme="minorEastAsia" w:cstheme="minorEastAsia"/>
          <w:bCs/>
          <w:sz w:val="24"/>
        </w:rPr>
        <w:t>图像采集电子版照片用于学信网学历注册，纸质版照片用于毕业证上粘贴。</w:t>
      </w:r>
    </w:p>
    <w:bookmarkEnd w:id="0"/>
    <w:bookmarkEnd w:id="1"/>
    <w:bookmarkEnd w:id="2"/>
    <w:p>
      <w:pPr>
        <w:snapToGrid w:val="0"/>
        <w:spacing w:line="360" w:lineRule="auto"/>
        <w:ind w:firstLine="480" w:firstLineChars="200"/>
        <w:rPr>
          <w:rFonts w:hint="eastAsia" w:asciiTheme="minorEastAsia" w:hAnsiTheme="minorEastAsia" w:eastAsiaTheme="minorEastAsia" w:cstheme="minorEastAsia"/>
          <w:bCs/>
          <w:color w:val="auto"/>
          <w:sz w:val="24"/>
        </w:rPr>
      </w:pPr>
      <w:r>
        <w:rPr>
          <w:rFonts w:hint="eastAsia" w:asciiTheme="minorEastAsia" w:hAnsiTheme="minorEastAsia" w:eastAsiaTheme="minorEastAsia" w:cstheme="minorEastAsia"/>
          <w:bCs/>
          <w:color w:val="auto"/>
          <w:sz w:val="24"/>
          <w:lang w:val="en-US" w:eastAsia="zh-CN"/>
        </w:rPr>
        <w:t>2、</w:t>
      </w:r>
      <w:r>
        <w:rPr>
          <w:rFonts w:hint="eastAsia" w:asciiTheme="minorEastAsia" w:hAnsiTheme="minorEastAsia" w:eastAsiaTheme="minorEastAsia" w:cstheme="minorEastAsia"/>
          <w:bCs/>
          <w:color w:val="auto"/>
          <w:sz w:val="24"/>
        </w:rPr>
        <w:t>供货地点：</w:t>
      </w:r>
      <w:r>
        <w:rPr>
          <w:rFonts w:hint="eastAsia" w:asciiTheme="minorEastAsia" w:hAnsiTheme="minorEastAsia" w:eastAsiaTheme="minorEastAsia" w:cstheme="minorEastAsia"/>
          <w:color w:val="auto"/>
          <w:kern w:val="0"/>
          <w:sz w:val="24"/>
        </w:rPr>
        <w:t>采购人指定地点。</w:t>
      </w:r>
    </w:p>
    <w:p>
      <w:pPr>
        <w:numPr>
          <w:ilvl w:val="0"/>
          <w:numId w:val="0"/>
        </w:numPr>
        <w:spacing w:line="360" w:lineRule="auto"/>
        <w:ind w:firstLine="480" w:firstLineChars="200"/>
        <w:rPr>
          <w:rFonts w:hint="eastAsia" w:asciiTheme="minorEastAsia" w:hAnsiTheme="minorEastAsia" w:eastAsiaTheme="minorEastAsia" w:cstheme="minorEastAsia"/>
          <w:bCs/>
          <w:color w:val="auto"/>
          <w:sz w:val="24"/>
          <w:lang w:val="en-US" w:eastAsia="zh-CN"/>
        </w:rPr>
      </w:pPr>
      <w:r>
        <w:rPr>
          <w:rFonts w:hint="eastAsia" w:asciiTheme="minorEastAsia" w:hAnsiTheme="minorEastAsia" w:eastAsiaTheme="minorEastAsia" w:cstheme="minorEastAsia"/>
          <w:bCs/>
          <w:color w:val="auto"/>
          <w:sz w:val="24"/>
          <w:lang w:val="en-US" w:eastAsia="zh-CN"/>
        </w:rPr>
        <w:t>3、</w:t>
      </w:r>
      <w:r>
        <w:rPr>
          <w:rFonts w:hint="eastAsia" w:asciiTheme="minorEastAsia" w:hAnsiTheme="minorEastAsia" w:eastAsiaTheme="minorEastAsia" w:cstheme="minorEastAsia"/>
          <w:bCs/>
          <w:color w:val="auto"/>
          <w:sz w:val="24"/>
        </w:rPr>
        <w:t>采购预算：</w:t>
      </w:r>
      <w:r>
        <w:rPr>
          <w:rFonts w:hint="eastAsia" w:asciiTheme="minorEastAsia" w:hAnsiTheme="minorEastAsia" w:eastAsiaTheme="minorEastAsia" w:cstheme="minorEastAsia"/>
          <w:bCs/>
          <w:color w:val="auto"/>
          <w:sz w:val="24"/>
          <w:lang w:val="en-US" w:eastAsia="zh-CN"/>
        </w:rPr>
        <w:t>18</w:t>
      </w:r>
      <w:r>
        <w:rPr>
          <w:rFonts w:hint="eastAsia" w:asciiTheme="minorEastAsia" w:hAnsiTheme="minorEastAsia" w:eastAsiaTheme="minorEastAsia" w:cstheme="minorEastAsia"/>
          <w:bCs/>
          <w:color w:val="auto"/>
          <w:sz w:val="24"/>
        </w:rPr>
        <w:t>元</w:t>
      </w:r>
      <w:r>
        <w:rPr>
          <w:rFonts w:hint="eastAsia" w:asciiTheme="minorEastAsia" w:hAnsiTheme="minorEastAsia" w:eastAsiaTheme="minorEastAsia" w:cstheme="minorEastAsia"/>
          <w:bCs/>
          <w:color w:val="auto"/>
          <w:sz w:val="24"/>
          <w:lang w:val="en-US" w:eastAsia="zh-CN"/>
        </w:rPr>
        <w:t>/人</w:t>
      </w:r>
    </w:p>
    <w:p>
      <w:pPr>
        <w:spacing w:before="120" w:beforeLines="50" w:after="120" w:afterLines="50" w:line="420" w:lineRule="exact"/>
        <w:rPr>
          <w:rFonts w:hint="eastAsia" w:asciiTheme="minorEastAsia" w:hAnsiTheme="minorEastAsia" w:eastAsiaTheme="minorEastAsia" w:cstheme="minorEastAsia"/>
          <w:b/>
          <w:sz w:val="24"/>
        </w:rPr>
      </w:pPr>
      <w:r>
        <w:rPr>
          <w:rFonts w:hint="eastAsia" w:asciiTheme="minorEastAsia" w:hAnsiTheme="minorEastAsia" w:eastAsiaTheme="minorEastAsia" w:cstheme="minorEastAsia"/>
          <w:b/>
          <w:sz w:val="24"/>
        </w:rPr>
        <w:t>三、采购需求</w:t>
      </w:r>
    </w:p>
    <w:p>
      <w:pPr>
        <w:spacing w:line="360" w:lineRule="auto"/>
        <w:ind w:firstLine="480" w:firstLineChars="200"/>
        <w:rPr>
          <w:rFonts w:hint="eastAsia" w:asciiTheme="minorEastAsia" w:hAnsiTheme="minorEastAsia" w:eastAsiaTheme="minorEastAsia" w:cstheme="minorEastAsia"/>
          <w:bCs/>
          <w:sz w:val="24"/>
        </w:rPr>
      </w:pPr>
      <w:r>
        <w:rPr>
          <w:rFonts w:hint="eastAsia" w:asciiTheme="minorEastAsia" w:hAnsiTheme="minorEastAsia" w:eastAsiaTheme="minorEastAsia" w:cstheme="minorEastAsia"/>
          <w:bCs/>
          <w:sz w:val="24"/>
        </w:rPr>
        <w:t>1、</w:t>
      </w:r>
      <w:r>
        <w:rPr>
          <w:rFonts w:hint="eastAsia" w:asciiTheme="minorEastAsia" w:hAnsiTheme="minorEastAsia" w:eastAsiaTheme="minorEastAsia" w:cstheme="minorEastAsia"/>
          <w:bCs/>
          <w:sz w:val="24"/>
          <w:lang w:eastAsia="zh-CN"/>
        </w:rPr>
        <w:t>潜在供应商</w:t>
      </w:r>
      <w:r>
        <w:rPr>
          <w:rFonts w:hint="eastAsia" w:asciiTheme="minorEastAsia" w:hAnsiTheme="minorEastAsia" w:eastAsiaTheme="minorEastAsia" w:cstheme="minorEastAsia"/>
          <w:bCs/>
          <w:sz w:val="24"/>
        </w:rPr>
        <w:t xml:space="preserve">图片制作规格以教育部学信网2017年下发的《高等教育学历证书电子注册图像采集规范及信息标准》教毕指[2017]99号文件为参考标准，图片规格：640X480像素，大小保证在20-40K以内，以班级为单位，学号+姓名+身份证号码命名一套，并保证图片与数据库链接100%正确无误。  </w:t>
      </w:r>
    </w:p>
    <w:p>
      <w:pPr>
        <w:spacing w:line="360" w:lineRule="auto"/>
        <w:rPr>
          <w:rFonts w:hint="eastAsia" w:asciiTheme="minorEastAsia" w:hAnsiTheme="minorEastAsia" w:eastAsiaTheme="minorEastAsia" w:cstheme="minorEastAsia"/>
          <w:bCs/>
          <w:sz w:val="24"/>
        </w:rPr>
      </w:pPr>
      <w:r>
        <w:rPr>
          <w:rFonts w:hint="eastAsia" w:asciiTheme="minorEastAsia" w:hAnsiTheme="minorEastAsia" w:eastAsiaTheme="minorEastAsia" w:cstheme="minorEastAsia"/>
          <w:bCs/>
          <w:sz w:val="24"/>
        </w:rPr>
        <w:t xml:space="preserve"> </w:t>
      </w:r>
      <w:r>
        <w:rPr>
          <w:rFonts w:hint="eastAsia" w:asciiTheme="minorEastAsia" w:hAnsiTheme="minorEastAsia" w:eastAsiaTheme="minorEastAsia" w:cstheme="minorEastAsia"/>
          <w:bCs/>
          <w:sz w:val="24"/>
          <w:lang w:val="en-US" w:eastAsia="zh-CN"/>
        </w:rPr>
        <w:t xml:space="preserve">   </w:t>
      </w:r>
      <w:r>
        <w:rPr>
          <w:rFonts w:hint="eastAsia" w:asciiTheme="minorEastAsia" w:hAnsiTheme="minorEastAsia" w:eastAsiaTheme="minorEastAsia" w:cstheme="minorEastAsia"/>
          <w:bCs/>
          <w:sz w:val="24"/>
        </w:rPr>
        <w:t>2、</w:t>
      </w:r>
      <w:r>
        <w:rPr>
          <w:rFonts w:hint="eastAsia" w:asciiTheme="minorEastAsia" w:hAnsiTheme="minorEastAsia" w:eastAsiaTheme="minorEastAsia" w:cstheme="minorEastAsia"/>
          <w:bCs/>
          <w:sz w:val="24"/>
          <w:lang w:eastAsia="zh-CN"/>
        </w:rPr>
        <w:t>潜在供应商</w:t>
      </w:r>
      <w:r>
        <w:rPr>
          <w:rFonts w:hint="eastAsia" w:asciiTheme="minorEastAsia" w:hAnsiTheme="minorEastAsia" w:eastAsiaTheme="minorEastAsia" w:cstheme="minorEastAsia"/>
          <w:bCs/>
          <w:sz w:val="24"/>
        </w:rPr>
        <w:t>可向甲方学生提供网络平台照片采集、上传或下载服务。</w:t>
      </w:r>
    </w:p>
    <w:p>
      <w:pPr>
        <w:spacing w:line="360" w:lineRule="auto"/>
        <w:ind w:firstLine="480" w:firstLineChars="200"/>
        <w:rPr>
          <w:rFonts w:hint="eastAsia" w:asciiTheme="minorEastAsia" w:hAnsiTheme="minorEastAsia" w:eastAsiaTheme="minorEastAsia" w:cstheme="minorEastAsia"/>
          <w:bCs/>
          <w:sz w:val="24"/>
        </w:rPr>
      </w:pPr>
      <w:r>
        <w:rPr>
          <w:rFonts w:hint="eastAsia" w:asciiTheme="minorEastAsia" w:hAnsiTheme="minorEastAsia" w:eastAsiaTheme="minorEastAsia" w:cstheme="minorEastAsia"/>
          <w:bCs/>
          <w:sz w:val="24"/>
        </w:rPr>
        <w:t>3、</w:t>
      </w:r>
      <w:r>
        <w:rPr>
          <w:rFonts w:hint="eastAsia" w:asciiTheme="minorEastAsia" w:hAnsiTheme="minorEastAsia" w:eastAsiaTheme="minorEastAsia" w:cstheme="minorEastAsia"/>
          <w:bCs/>
          <w:sz w:val="24"/>
          <w:lang w:eastAsia="zh-CN"/>
        </w:rPr>
        <w:t>潜在供应商</w:t>
      </w:r>
      <w:r>
        <w:rPr>
          <w:rFonts w:hint="eastAsia" w:asciiTheme="minorEastAsia" w:hAnsiTheme="minorEastAsia" w:eastAsiaTheme="minorEastAsia" w:cstheme="minorEastAsia"/>
          <w:bCs/>
          <w:sz w:val="24"/>
        </w:rPr>
        <w:t>采集照片上传学信网前，必须使用学信同款人像比对技术，将采集照片和录取照片进行人像比对，将比对结果数据提交给甲方。</w:t>
      </w:r>
    </w:p>
    <w:p>
      <w:pPr>
        <w:spacing w:line="360" w:lineRule="auto"/>
        <w:ind w:firstLine="480" w:firstLineChars="200"/>
        <w:rPr>
          <w:rFonts w:hint="eastAsia" w:asciiTheme="minorEastAsia" w:hAnsiTheme="minorEastAsia" w:eastAsiaTheme="minorEastAsia" w:cstheme="minorEastAsia"/>
          <w:bCs/>
          <w:sz w:val="24"/>
        </w:rPr>
      </w:pPr>
      <w:r>
        <w:rPr>
          <w:rFonts w:hint="eastAsia" w:asciiTheme="minorEastAsia" w:hAnsiTheme="minorEastAsia" w:eastAsiaTheme="minorEastAsia" w:cstheme="minorEastAsia"/>
          <w:bCs/>
          <w:sz w:val="24"/>
        </w:rPr>
        <w:t>4、</w:t>
      </w:r>
      <w:r>
        <w:rPr>
          <w:rFonts w:hint="eastAsia" w:asciiTheme="minorEastAsia" w:hAnsiTheme="minorEastAsia" w:eastAsiaTheme="minorEastAsia" w:cstheme="minorEastAsia"/>
          <w:bCs/>
          <w:sz w:val="24"/>
          <w:lang w:eastAsia="zh-CN"/>
        </w:rPr>
        <w:t>潜在供应商</w:t>
      </w:r>
      <w:r>
        <w:rPr>
          <w:rFonts w:hint="eastAsia" w:asciiTheme="minorEastAsia" w:hAnsiTheme="minorEastAsia" w:eastAsiaTheme="minorEastAsia" w:cstheme="minorEastAsia"/>
          <w:bCs/>
          <w:sz w:val="24"/>
        </w:rPr>
        <w:t>于采集完后 30 天内负责将甲方学生图片上传到教育部学信网，并保证信息准确无误。</w:t>
      </w:r>
    </w:p>
    <w:p>
      <w:pPr>
        <w:spacing w:line="360" w:lineRule="auto"/>
        <w:ind w:firstLine="480" w:firstLineChars="200"/>
        <w:rPr>
          <w:rFonts w:hint="eastAsia" w:asciiTheme="minorEastAsia" w:hAnsiTheme="minorEastAsia" w:eastAsiaTheme="minorEastAsia" w:cstheme="minorEastAsia"/>
          <w:bCs/>
          <w:sz w:val="24"/>
        </w:rPr>
      </w:pPr>
      <w:r>
        <w:rPr>
          <w:rFonts w:hint="eastAsia" w:asciiTheme="minorEastAsia" w:hAnsiTheme="minorEastAsia" w:eastAsiaTheme="minorEastAsia" w:cstheme="minorEastAsia"/>
          <w:bCs/>
          <w:sz w:val="24"/>
        </w:rPr>
        <w:t>5、</w:t>
      </w:r>
      <w:r>
        <w:rPr>
          <w:rFonts w:hint="eastAsia" w:asciiTheme="minorEastAsia" w:hAnsiTheme="minorEastAsia" w:eastAsiaTheme="minorEastAsia" w:cstheme="minorEastAsia"/>
          <w:bCs/>
          <w:sz w:val="24"/>
          <w:lang w:eastAsia="zh-CN"/>
        </w:rPr>
        <w:t>潜在供应商</w:t>
      </w:r>
      <w:r>
        <w:rPr>
          <w:rFonts w:hint="eastAsia" w:asciiTheme="minorEastAsia" w:hAnsiTheme="minorEastAsia" w:eastAsiaTheme="minorEastAsia" w:cstheme="minorEastAsia"/>
          <w:bCs/>
          <w:sz w:val="24"/>
        </w:rPr>
        <w:t>应保证提供的服务及产品符合上述标准。</w:t>
      </w:r>
      <w:r>
        <w:rPr>
          <w:rFonts w:hint="eastAsia" w:asciiTheme="minorEastAsia" w:hAnsiTheme="minorEastAsia" w:eastAsiaTheme="minorEastAsia" w:cstheme="minorEastAsia"/>
          <w:bCs/>
          <w:sz w:val="24"/>
          <w:lang w:eastAsia="zh-CN"/>
        </w:rPr>
        <w:t>校</w:t>
      </w:r>
      <w:r>
        <w:rPr>
          <w:rFonts w:hint="eastAsia" w:asciiTheme="minorEastAsia" w:hAnsiTheme="minorEastAsia" w:eastAsiaTheme="minorEastAsia" w:cstheme="minorEastAsia"/>
          <w:bCs/>
          <w:sz w:val="24"/>
        </w:rPr>
        <w:t>方接收到</w:t>
      </w:r>
      <w:r>
        <w:rPr>
          <w:rFonts w:hint="eastAsia" w:asciiTheme="minorEastAsia" w:hAnsiTheme="minorEastAsia" w:eastAsiaTheme="minorEastAsia" w:cstheme="minorEastAsia"/>
          <w:bCs/>
          <w:sz w:val="24"/>
          <w:lang w:eastAsia="zh-CN"/>
        </w:rPr>
        <w:t>潜在供应商</w:t>
      </w:r>
      <w:r>
        <w:rPr>
          <w:rFonts w:hint="eastAsia" w:asciiTheme="minorEastAsia" w:hAnsiTheme="minorEastAsia" w:eastAsiaTheme="minorEastAsia" w:cstheme="minorEastAsia"/>
          <w:bCs/>
          <w:sz w:val="24"/>
        </w:rPr>
        <w:t>提供的相应服务与产品时，如有异议，应当及时提出意见，</w:t>
      </w:r>
      <w:r>
        <w:rPr>
          <w:rFonts w:hint="eastAsia" w:asciiTheme="minorEastAsia" w:hAnsiTheme="minorEastAsia" w:eastAsiaTheme="minorEastAsia" w:cstheme="minorEastAsia"/>
          <w:bCs/>
          <w:sz w:val="24"/>
          <w:lang w:eastAsia="zh-CN"/>
        </w:rPr>
        <w:t>潜在供应商</w:t>
      </w:r>
      <w:r>
        <w:rPr>
          <w:rFonts w:hint="eastAsia" w:asciiTheme="minorEastAsia" w:hAnsiTheme="minorEastAsia" w:eastAsiaTheme="minorEastAsia" w:cstheme="minorEastAsia"/>
          <w:bCs/>
          <w:sz w:val="24"/>
        </w:rPr>
        <w:t>根据</w:t>
      </w:r>
      <w:r>
        <w:rPr>
          <w:rFonts w:hint="eastAsia" w:asciiTheme="minorEastAsia" w:hAnsiTheme="minorEastAsia" w:eastAsiaTheme="minorEastAsia" w:cstheme="minorEastAsia"/>
          <w:bCs/>
          <w:sz w:val="24"/>
          <w:lang w:eastAsia="zh-CN"/>
        </w:rPr>
        <w:t>校</w:t>
      </w:r>
      <w:r>
        <w:rPr>
          <w:rFonts w:hint="eastAsia" w:asciiTheme="minorEastAsia" w:hAnsiTheme="minorEastAsia" w:eastAsiaTheme="minorEastAsia" w:cstheme="minorEastAsia"/>
          <w:bCs/>
          <w:sz w:val="24"/>
        </w:rPr>
        <w:t xml:space="preserve">方要求及时更正；如无异议视同验收合格。 </w:t>
      </w:r>
    </w:p>
    <w:p>
      <w:pPr>
        <w:spacing w:line="360" w:lineRule="auto"/>
        <w:ind w:firstLine="480" w:firstLineChars="200"/>
        <w:rPr>
          <w:rFonts w:hint="eastAsia" w:asciiTheme="minorEastAsia" w:hAnsiTheme="minorEastAsia" w:eastAsiaTheme="minorEastAsia" w:cstheme="minorEastAsia"/>
          <w:bCs/>
          <w:sz w:val="24"/>
        </w:rPr>
      </w:pPr>
      <w:r>
        <w:rPr>
          <w:rFonts w:hint="eastAsia" w:asciiTheme="minorEastAsia" w:hAnsiTheme="minorEastAsia" w:eastAsiaTheme="minorEastAsia" w:cstheme="minorEastAsia"/>
          <w:bCs/>
          <w:sz w:val="24"/>
        </w:rPr>
        <w:t>6、纸质照片冲印规格：每位学生 2寸4张+1寸8张 浅蓝色背景登记照（纸质照片需注明学号、姓名、班级、专业、院系等信息），并制作背胶，按院系、专业、班级顺序列装相袋。</w:t>
      </w:r>
    </w:p>
    <w:p>
      <w:pPr>
        <w:spacing w:line="360" w:lineRule="auto"/>
        <w:ind w:firstLine="480" w:firstLineChars="200"/>
        <w:rPr>
          <w:rFonts w:hint="default"/>
          <w:lang w:val="en-US" w:eastAsia="zh-CN"/>
        </w:rPr>
      </w:pPr>
      <w:r>
        <w:rPr>
          <w:rFonts w:hint="eastAsia" w:asciiTheme="minorEastAsia" w:hAnsiTheme="minorEastAsia" w:eastAsiaTheme="minorEastAsia" w:cstheme="minorEastAsia"/>
          <w:b w:val="0"/>
          <w:bCs/>
          <w:kern w:val="2"/>
          <w:sz w:val="24"/>
          <w:szCs w:val="24"/>
          <w:lang w:val="en-US" w:eastAsia="zh-CN" w:bidi="ar-SA"/>
        </w:rPr>
        <w:t>7、潜在供应商拍摄人员自行到校方拍摄，将纸质版照片按照班级分装好送至校方。</w:t>
      </w:r>
    </w:p>
    <w:p>
      <w:pPr>
        <w:spacing w:before="120" w:beforeLines="50" w:after="120" w:afterLines="50" w:line="420" w:lineRule="exact"/>
        <w:rPr>
          <w:rFonts w:hint="eastAsia" w:asciiTheme="minorEastAsia" w:hAnsiTheme="minorEastAsia" w:eastAsiaTheme="minorEastAsia" w:cstheme="minorEastAsia"/>
          <w:b/>
          <w:sz w:val="24"/>
        </w:rPr>
      </w:pPr>
    </w:p>
    <w:p>
      <w:pPr>
        <w:spacing w:before="120" w:beforeLines="50" w:after="120" w:afterLines="50" w:line="420" w:lineRule="exact"/>
        <w:rPr>
          <w:rFonts w:hint="eastAsia" w:asciiTheme="minorEastAsia" w:hAnsiTheme="minorEastAsia" w:eastAsiaTheme="minorEastAsia" w:cstheme="minorEastAsia"/>
          <w:b/>
          <w:sz w:val="24"/>
          <w:lang w:eastAsia="zh-CN"/>
        </w:rPr>
      </w:pPr>
      <w:bookmarkStart w:id="6" w:name="_GoBack"/>
      <w:bookmarkEnd w:id="6"/>
      <w:r>
        <w:rPr>
          <w:rFonts w:hint="eastAsia" w:asciiTheme="minorEastAsia" w:hAnsiTheme="minorEastAsia" w:eastAsiaTheme="minorEastAsia" w:cstheme="minorEastAsia"/>
          <w:b/>
          <w:sz w:val="24"/>
        </w:rPr>
        <w:t>四、供应商资格要求</w:t>
      </w:r>
    </w:p>
    <w:p>
      <w:pPr>
        <w:spacing w:line="360" w:lineRule="auto"/>
        <w:ind w:firstLine="480" w:firstLineChars="200"/>
        <w:rPr>
          <w:rFonts w:asciiTheme="minorEastAsia" w:hAnsiTheme="minorEastAsia" w:eastAsiaTheme="minorEastAsia" w:cstheme="minorEastAsia"/>
          <w:bCs/>
          <w:sz w:val="24"/>
        </w:rPr>
      </w:pPr>
      <w:r>
        <w:rPr>
          <w:rFonts w:hint="eastAsia" w:asciiTheme="minorEastAsia" w:hAnsiTheme="minorEastAsia" w:eastAsiaTheme="minorEastAsia" w:cstheme="minorEastAsia"/>
          <w:bCs/>
          <w:sz w:val="24"/>
        </w:rPr>
        <w:t>1、供应商必须是在中华人民共和国境内，且具有独立法人资格的企业；</w:t>
      </w:r>
    </w:p>
    <w:p>
      <w:pPr>
        <w:spacing w:line="360" w:lineRule="auto"/>
        <w:ind w:firstLine="480" w:firstLineChars="200"/>
        <w:rPr>
          <w:rFonts w:asciiTheme="minorEastAsia" w:hAnsiTheme="minorEastAsia" w:eastAsiaTheme="minorEastAsia" w:cstheme="minorEastAsia"/>
          <w:bCs/>
          <w:color w:val="auto"/>
          <w:sz w:val="24"/>
        </w:rPr>
      </w:pPr>
      <w:r>
        <w:rPr>
          <w:rFonts w:hint="eastAsia" w:asciiTheme="minorEastAsia" w:hAnsiTheme="minorEastAsia" w:eastAsiaTheme="minorEastAsia" w:cstheme="minorEastAsia"/>
          <w:bCs/>
          <w:color w:val="auto"/>
          <w:sz w:val="24"/>
        </w:rPr>
        <w:t>2、供应商须为新疆政府采购网电子卖场（</w:t>
      </w:r>
      <w:r>
        <w:rPr>
          <w:rFonts w:hint="eastAsia" w:asciiTheme="minorEastAsia" w:hAnsiTheme="minorEastAsia" w:eastAsiaTheme="minorEastAsia" w:cstheme="minorEastAsia"/>
          <w:bCs/>
          <w:color w:val="auto"/>
          <w:sz w:val="24"/>
          <w:lang w:eastAsia="zh-CN"/>
        </w:rPr>
        <w:t>服务市场</w:t>
      </w:r>
      <w:r>
        <w:rPr>
          <w:rFonts w:hint="eastAsia" w:asciiTheme="minorEastAsia" w:hAnsiTheme="minorEastAsia" w:eastAsiaTheme="minorEastAsia" w:cstheme="minorEastAsia"/>
          <w:bCs/>
          <w:color w:val="auto"/>
          <w:sz w:val="24"/>
        </w:rPr>
        <w:t>）的正式供应商；</w:t>
      </w:r>
    </w:p>
    <w:p>
      <w:pPr>
        <w:spacing w:line="360" w:lineRule="auto"/>
        <w:ind w:firstLine="480" w:firstLineChars="200"/>
        <w:rPr>
          <w:rFonts w:asciiTheme="minorEastAsia" w:hAnsiTheme="minorEastAsia" w:eastAsiaTheme="minorEastAsia" w:cstheme="minorEastAsia"/>
          <w:bCs/>
          <w:sz w:val="24"/>
        </w:rPr>
      </w:pPr>
      <w:r>
        <w:rPr>
          <w:rFonts w:hint="eastAsia" w:asciiTheme="minorEastAsia" w:hAnsiTheme="minorEastAsia" w:eastAsiaTheme="minorEastAsia" w:cstheme="minorEastAsia"/>
          <w:bCs/>
          <w:sz w:val="24"/>
        </w:rPr>
        <w:t>3、供应商须具有效的营业执照副本；</w:t>
      </w:r>
    </w:p>
    <w:p>
      <w:pPr>
        <w:spacing w:line="360" w:lineRule="auto"/>
        <w:ind w:firstLine="480" w:firstLineChars="200"/>
        <w:rPr>
          <w:rFonts w:asciiTheme="minorEastAsia" w:hAnsiTheme="minorEastAsia" w:eastAsiaTheme="minorEastAsia" w:cstheme="minorEastAsia"/>
          <w:bCs/>
          <w:sz w:val="24"/>
        </w:rPr>
      </w:pPr>
      <w:r>
        <w:rPr>
          <w:rFonts w:hint="eastAsia" w:asciiTheme="minorEastAsia" w:hAnsiTheme="minorEastAsia" w:eastAsiaTheme="minorEastAsia" w:cstheme="minorEastAsia"/>
          <w:bCs/>
          <w:sz w:val="24"/>
        </w:rPr>
        <w:t>4、法人代表或其委托代理人应携带本人身份证原件及复印件，委托代理人还应携带《法人代表授权委托书》；</w:t>
      </w:r>
    </w:p>
    <w:p>
      <w:pPr>
        <w:spacing w:line="360" w:lineRule="auto"/>
        <w:ind w:firstLine="480" w:firstLineChars="200"/>
        <w:rPr>
          <w:rFonts w:asciiTheme="minorEastAsia" w:hAnsiTheme="minorEastAsia" w:eastAsiaTheme="minorEastAsia" w:cstheme="minorEastAsia"/>
          <w:bCs/>
          <w:sz w:val="24"/>
        </w:rPr>
      </w:pPr>
      <w:r>
        <w:rPr>
          <w:rFonts w:hint="eastAsia" w:asciiTheme="minorEastAsia" w:hAnsiTheme="minorEastAsia" w:eastAsiaTheme="minorEastAsia" w:cstheme="minorEastAsia"/>
          <w:bCs/>
          <w:sz w:val="24"/>
        </w:rPr>
        <w:t>5、本项目不接受联合体投标。 </w:t>
      </w:r>
    </w:p>
    <w:p>
      <w:pPr>
        <w:spacing w:before="120" w:beforeLines="50" w:after="120" w:afterLines="50" w:line="420" w:lineRule="exact"/>
        <w:rPr>
          <w:rFonts w:asciiTheme="minorEastAsia" w:hAnsiTheme="minorEastAsia" w:eastAsiaTheme="minorEastAsia" w:cstheme="minorEastAsia"/>
          <w:b/>
          <w:sz w:val="24"/>
        </w:rPr>
      </w:pPr>
      <w:r>
        <w:rPr>
          <w:rFonts w:hint="eastAsia" w:asciiTheme="minorEastAsia" w:hAnsiTheme="minorEastAsia" w:eastAsiaTheme="minorEastAsia" w:cstheme="minorEastAsia"/>
          <w:b/>
          <w:sz w:val="24"/>
        </w:rPr>
        <w:t>五、响应文件的要求</w:t>
      </w:r>
    </w:p>
    <w:p>
      <w:pPr>
        <w:spacing w:line="420" w:lineRule="exact"/>
        <w:ind w:firstLine="480" w:firstLineChars="200"/>
        <w:rPr>
          <w:rFonts w:hint="eastAsia" w:asciiTheme="minorEastAsia" w:hAnsiTheme="minorEastAsia" w:eastAsiaTheme="minorEastAsia" w:cstheme="minorEastAsia"/>
          <w:bCs/>
          <w:sz w:val="24"/>
        </w:rPr>
      </w:pPr>
      <w:r>
        <w:rPr>
          <w:rFonts w:hint="eastAsia" w:asciiTheme="minorEastAsia" w:hAnsiTheme="minorEastAsia" w:eastAsiaTheme="minorEastAsia" w:cstheme="minorEastAsia"/>
          <w:bCs/>
          <w:sz w:val="24"/>
        </w:rPr>
        <w:t>1、响应文件分一正</w:t>
      </w:r>
      <w:r>
        <w:rPr>
          <w:rFonts w:hint="eastAsia" w:asciiTheme="minorEastAsia" w:hAnsiTheme="minorEastAsia" w:eastAsiaTheme="minorEastAsia" w:cstheme="minorEastAsia"/>
          <w:bCs/>
          <w:sz w:val="24"/>
          <w:lang w:eastAsia="zh-CN"/>
        </w:rPr>
        <w:t>一</w:t>
      </w:r>
      <w:r>
        <w:rPr>
          <w:rFonts w:hint="eastAsia" w:asciiTheme="minorEastAsia" w:hAnsiTheme="minorEastAsia" w:eastAsiaTheme="minorEastAsia" w:cstheme="minorEastAsia"/>
          <w:bCs/>
          <w:sz w:val="24"/>
        </w:rPr>
        <w:t>副，要求装订成册，含所投标的物的服务说明、报价等。</w:t>
      </w:r>
    </w:p>
    <w:p>
      <w:pPr>
        <w:spacing w:line="420" w:lineRule="exact"/>
        <w:ind w:firstLine="480" w:firstLineChars="200"/>
        <w:rPr>
          <w:rFonts w:asciiTheme="minorEastAsia" w:hAnsiTheme="minorEastAsia" w:eastAsiaTheme="minorEastAsia" w:cstheme="minorEastAsia"/>
          <w:bCs/>
          <w:sz w:val="24"/>
        </w:rPr>
      </w:pPr>
      <w:r>
        <w:rPr>
          <w:rFonts w:hint="eastAsia" w:asciiTheme="minorEastAsia" w:hAnsiTheme="minorEastAsia" w:eastAsiaTheme="minorEastAsia" w:cstheme="minorEastAsia"/>
          <w:bCs/>
          <w:sz w:val="24"/>
        </w:rPr>
        <w:t>2、标书应文字表达清楚，字迹工整规范，并在封口处加盖骑缝章。</w:t>
      </w:r>
    </w:p>
    <w:p>
      <w:pPr>
        <w:spacing w:before="120" w:beforeLines="50" w:after="120" w:afterLines="50" w:line="420" w:lineRule="exact"/>
        <w:rPr>
          <w:rFonts w:asciiTheme="minorEastAsia" w:hAnsiTheme="minorEastAsia" w:eastAsiaTheme="minorEastAsia" w:cstheme="minorEastAsia"/>
          <w:b/>
          <w:sz w:val="24"/>
        </w:rPr>
      </w:pPr>
      <w:r>
        <w:rPr>
          <w:rFonts w:hint="eastAsia" w:asciiTheme="minorEastAsia" w:hAnsiTheme="minorEastAsia" w:eastAsiaTheme="minorEastAsia" w:cstheme="minorEastAsia"/>
          <w:b/>
          <w:sz w:val="24"/>
        </w:rPr>
        <w:t>六、投标报价</w:t>
      </w:r>
    </w:p>
    <w:p>
      <w:pPr>
        <w:spacing w:line="360" w:lineRule="auto"/>
        <w:ind w:firstLine="480" w:firstLineChars="200"/>
        <w:rPr>
          <w:rFonts w:asciiTheme="minorEastAsia" w:hAnsiTheme="minorEastAsia" w:eastAsiaTheme="minorEastAsia" w:cstheme="minorEastAsia"/>
          <w:bCs/>
          <w:sz w:val="24"/>
        </w:rPr>
      </w:pPr>
      <w:r>
        <w:rPr>
          <w:rFonts w:hint="eastAsia" w:asciiTheme="minorEastAsia" w:hAnsiTheme="minorEastAsia" w:eastAsiaTheme="minorEastAsia" w:cstheme="minorEastAsia"/>
          <w:bCs/>
          <w:sz w:val="24"/>
        </w:rPr>
        <w:t>1、</w:t>
      </w:r>
      <w:r>
        <w:rPr>
          <w:rFonts w:asciiTheme="minorEastAsia" w:hAnsiTheme="minorEastAsia" w:eastAsiaTheme="minorEastAsia" w:cstheme="minorEastAsia"/>
          <w:bCs/>
          <w:sz w:val="24"/>
        </w:rPr>
        <w:t>供应商的报价应当包括满足本次</w:t>
      </w:r>
      <w:r>
        <w:rPr>
          <w:rFonts w:hint="eastAsia" w:asciiTheme="minorEastAsia" w:hAnsiTheme="minorEastAsia" w:eastAsiaTheme="minorEastAsia" w:cstheme="minorEastAsia"/>
          <w:bCs/>
          <w:sz w:val="24"/>
        </w:rPr>
        <w:t>采购</w:t>
      </w:r>
      <w:r>
        <w:rPr>
          <w:rFonts w:asciiTheme="minorEastAsia" w:hAnsiTheme="minorEastAsia" w:eastAsiaTheme="minorEastAsia" w:cstheme="minorEastAsia"/>
          <w:bCs/>
          <w:sz w:val="24"/>
        </w:rPr>
        <w:t>全部采购需求所应提供的</w:t>
      </w:r>
      <w:r>
        <w:rPr>
          <w:rFonts w:hint="eastAsia" w:asciiTheme="minorEastAsia" w:hAnsiTheme="minorEastAsia" w:eastAsiaTheme="minorEastAsia" w:cstheme="minorEastAsia"/>
          <w:bCs/>
          <w:sz w:val="24"/>
        </w:rPr>
        <w:t>货物，</w:t>
      </w:r>
      <w:r>
        <w:rPr>
          <w:rFonts w:asciiTheme="minorEastAsia" w:hAnsiTheme="minorEastAsia" w:eastAsiaTheme="minorEastAsia" w:cstheme="minorEastAsia"/>
          <w:bCs/>
          <w:sz w:val="24"/>
        </w:rPr>
        <w:t>以及伴随的</w:t>
      </w:r>
      <w:r>
        <w:rPr>
          <w:rFonts w:hint="eastAsia" w:asciiTheme="minorEastAsia" w:hAnsiTheme="minorEastAsia" w:eastAsiaTheme="minorEastAsia" w:cstheme="minorEastAsia"/>
          <w:bCs/>
          <w:sz w:val="24"/>
        </w:rPr>
        <w:t>服务。所有报价均应以人民币报价。</w:t>
      </w:r>
    </w:p>
    <w:p>
      <w:pPr>
        <w:spacing w:line="360" w:lineRule="auto"/>
        <w:ind w:firstLine="480" w:firstLineChars="200"/>
        <w:rPr>
          <w:rFonts w:asciiTheme="minorEastAsia" w:hAnsiTheme="minorEastAsia" w:eastAsiaTheme="minorEastAsia" w:cstheme="minorEastAsia"/>
          <w:bCs/>
          <w:color w:val="auto"/>
          <w:sz w:val="24"/>
        </w:rPr>
      </w:pPr>
      <w:r>
        <w:rPr>
          <w:rFonts w:hint="eastAsia" w:asciiTheme="minorEastAsia" w:hAnsiTheme="minorEastAsia" w:eastAsiaTheme="minorEastAsia" w:cstheme="minorEastAsia"/>
          <w:bCs/>
          <w:color w:val="auto"/>
          <w:sz w:val="24"/>
        </w:rPr>
        <w:t>2、本项目采用固定总价。供应商所报的在合同履行过程中是固定不变的，不得以任何理由予以变更。任何包含价格调整要求的投标，其投标将被认定为无效标。</w:t>
      </w:r>
    </w:p>
    <w:p>
      <w:pPr>
        <w:spacing w:line="360" w:lineRule="auto"/>
        <w:ind w:firstLine="480" w:firstLineChars="200"/>
        <w:rPr>
          <w:rFonts w:asciiTheme="minorEastAsia" w:hAnsiTheme="minorEastAsia" w:eastAsiaTheme="minorEastAsia" w:cstheme="minorEastAsia"/>
          <w:bCs/>
          <w:sz w:val="24"/>
        </w:rPr>
      </w:pPr>
      <w:r>
        <w:rPr>
          <w:rFonts w:hint="eastAsia" w:asciiTheme="minorEastAsia" w:hAnsiTheme="minorEastAsia" w:eastAsiaTheme="minorEastAsia" w:cstheme="minorEastAsia"/>
          <w:bCs/>
          <w:sz w:val="24"/>
        </w:rPr>
        <w:t>3、采购人不接受具有附加条件的报价。</w:t>
      </w:r>
    </w:p>
    <w:p>
      <w:pPr>
        <w:spacing w:before="120" w:beforeLines="50" w:after="120" w:afterLines="50" w:line="420" w:lineRule="exact"/>
        <w:rPr>
          <w:rFonts w:asciiTheme="minorEastAsia" w:hAnsiTheme="minorEastAsia" w:eastAsiaTheme="minorEastAsia" w:cstheme="minorEastAsia"/>
          <w:b/>
          <w:sz w:val="24"/>
        </w:rPr>
      </w:pPr>
      <w:r>
        <w:rPr>
          <w:rFonts w:hint="eastAsia" w:asciiTheme="minorEastAsia" w:hAnsiTheme="minorEastAsia" w:eastAsiaTheme="minorEastAsia" w:cstheme="minorEastAsia"/>
          <w:b/>
          <w:sz w:val="24"/>
        </w:rPr>
        <w:t xml:space="preserve">七、评标原则 </w:t>
      </w:r>
    </w:p>
    <w:p>
      <w:pPr>
        <w:spacing w:line="420" w:lineRule="exact"/>
        <w:ind w:firstLine="480" w:firstLineChars="200"/>
        <w:rPr>
          <w:rFonts w:asciiTheme="minorEastAsia" w:hAnsiTheme="minorEastAsia" w:eastAsiaTheme="minorEastAsia" w:cstheme="minorEastAsia"/>
          <w:bCs/>
          <w:sz w:val="24"/>
        </w:rPr>
      </w:pPr>
      <w:r>
        <w:rPr>
          <w:rFonts w:hint="eastAsia" w:asciiTheme="minorEastAsia" w:hAnsiTheme="minorEastAsia" w:eastAsiaTheme="minorEastAsia" w:cstheme="minorEastAsia"/>
          <w:bCs/>
          <w:sz w:val="24"/>
        </w:rPr>
        <w:t>评分办法：最低评标价法。</w:t>
      </w:r>
    </w:p>
    <w:p>
      <w:pPr>
        <w:spacing w:before="120" w:beforeLines="50" w:after="120" w:afterLines="50" w:line="420" w:lineRule="exact"/>
        <w:rPr>
          <w:rFonts w:asciiTheme="minorEastAsia" w:hAnsiTheme="minorEastAsia" w:eastAsiaTheme="minorEastAsia" w:cstheme="minorEastAsia"/>
          <w:b/>
          <w:color w:val="000000" w:themeColor="text1"/>
          <w:sz w:val="24"/>
          <w14:textFill>
            <w14:solidFill>
              <w14:schemeClr w14:val="tx1"/>
            </w14:solidFill>
          </w14:textFill>
        </w:rPr>
      </w:pPr>
      <w:r>
        <w:rPr>
          <w:rFonts w:hint="eastAsia" w:asciiTheme="minorEastAsia" w:hAnsiTheme="minorEastAsia" w:eastAsiaTheme="minorEastAsia" w:cstheme="minorEastAsia"/>
          <w:b/>
          <w:color w:val="000000" w:themeColor="text1"/>
          <w:sz w:val="24"/>
          <w:lang w:eastAsia="zh-CN"/>
          <w14:textFill>
            <w14:solidFill>
              <w14:schemeClr w14:val="tx1"/>
            </w14:solidFill>
          </w14:textFill>
        </w:rPr>
        <w:t>八</w:t>
      </w:r>
      <w:r>
        <w:rPr>
          <w:rFonts w:hint="eastAsia" w:asciiTheme="minorEastAsia" w:hAnsiTheme="minorEastAsia" w:eastAsiaTheme="minorEastAsia" w:cstheme="minorEastAsia"/>
          <w:b/>
          <w:color w:val="000000" w:themeColor="text1"/>
          <w:sz w:val="24"/>
          <w14:textFill>
            <w14:solidFill>
              <w14:schemeClr w14:val="tx1"/>
            </w14:solidFill>
          </w14:textFill>
        </w:rPr>
        <w:t>、领取询价通知书时间、地点</w:t>
      </w:r>
    </w:p>
    <w:p>
      <w:pPr>
        <w:pStyle w:val="10"/>
        <w:spacing w:before="75" w:beforeAutospacing="0" w:after="75" w:afterAutospacing="0" w:line="360" w:lineRule="auto"/>
        <w:ind w:firstLine="480" w:firstLineChars="200"/>
        <w:rPr>
          <w:color w:val="000000" w:themeColor="text1"/>
          <w14:textFill>
            <w14:solidFill>
              <w14:schemeClr w14:val="tx1"/>
            </w14:solidFill>
          </w14:textFill>
        </w:rPr>
      </w:pPr>
      <w:r>
        <w:rPr>
          <w:color w:val="000000" w:themeColor="text1"/>
          <w14:textFill>
            <w14:solidFill>
              <w14:schemeClr w14:val="tx1"/>
            </w14:solidFill>
          </w14:textFill>
        </w:rPr>
        <w:t>(一) 时间：</w:t>
      </w:r>
      <w:r>
        <w:rPr>
          <w:rFonts w:hint="eastAsia"/>
          <w:b w:val="0"/>
          <w:bCs w:val="0"/>
          <w:color w:val="auto"/>
        </w:rPr>
        <w:t>202</w:t>
      </w:r>
      <w:r>
        <w:rPr>
          <w:b w:val="0"/>
          <w:bCs w:val="0"/>
          <w:color w:val="auto"/>
        </w:rPr>
        <w:t>3</w:t>
      </w:r>
      <w:r>
        <w:rPr>
          <w:rFonts w:hint="eastAsia"/>
          <w:b w:val="0"/>
          <w:bCs w:val="0"/>
          <w:color w:val="auto"/>
        </w:rPr>
        <w:t>年</w:t>
      </w:r>
      <w:r>
        <w:rPr>
          <w:rFonts w:hint="eastAsia"/>
          <w:b w:val="0"/>
          <w:bCs w:val="0"/>
          <w:color w:val="auto"/>
          <w:lang w:val="en-US" w:eastAsia="zh-CN"/>
        </w:rPr>
        <w:t>11</w:t>
      </w:r>
      <w:r>
        <w:rPr>
          <w:rFonts w:hint="eastAsia"/>
          <w:b w:val="0"/>
          <w:bCs w:val="0"/>
          <w:color w:val="auto"/>
        </w:rPr>
        <w:t>月</w:t>
      </w:r>
      <w:r>
        <w:rPr>
          <w:rFonts w:hint="eastAsia"/>
          <w:b w:val="0"/>
          <w:bCs w:val="0"/>
          <w:color w:val="auto"/>
          <w:lang w:val="en-US" w:eastAsia="zh-CN"/>
        </w:rPr>
        <w:t>13</w:t>
      </w:r>
      <w:r>
        <w:rPr>
          <w:rFonts w:hint="eastAsia"/>
          <w:b w:val="0"/>
          <w:bCs w:val="0"/>
          <w:color w:val="auto"/>
        </w:rPr>
        <w:t>日至202</w:t>
      </w:r>
      <w:r>
        <w:rPr>
          <w:b w:val="0"/>
          <w:bCs w:val="0"/>
          <w:color w:val="auto"/>
        </w:rPr>
        <w:t>3</w:t>
      </w:r>
      <w:r>
        <w:rPr>
          <w:rFonts w:hint="eastAsia"/>
          <w:b w:val="0"/>
          <w:bCs w:val="0"/>
          <w:color w:val="auto"/>
        </w:rPr>
        <w:t>年</w:t>
      </w:r>
      <w:r>
        <w:rPr>
          <w:rFonts w:hint="eastAsia"/>
          <w:b w:val="0"/>
          <w:bCs w:val="0"/>
          <w:color w:val="auto"/>
          <w:lang w:val="en-US" w:eastAsia="zh-CN"/>
        </w:rPr>
        <w:t>11</w:t>
      </w:r>
      <w:r>
        <w:rPr>
          <w:rFonts w:hint="eastAsia"/>
          <w:b w:val="0"/>
          <w:bCs w:val="0"/>
          <w:color w:val="auto"/>
        </w:rPr>
        <w:t>月</w:t>
      </w:r>
      <w:r>
        <w:rPr>
          <w:rFonts w:hint="eastAsia"/>
          <w:b w:val="0"/>
          <w:bCs w:val="0"/>
          <w:color w:val="auto"/>
          <w:lang w:val="en-US" w:eastAsia="zh-CN"/>
        </w:rPr>
        <w:t>16</w:t>
      </w:r>
      <w:r>
        <w:rPr>
          <w:rFonts w:hint="eastAsia"/>
          <w:b w:val="0"/>
          <w:bCs w:val="0"/>
          <w:color w:val="auto"/>
        </w:rPr>
        <w:t>日</w:t>
      </w:r>
    </w:p>
    <w:p>
      <w:pPr>
        <w:pStyle w:val="10"/>
        <w:spacing w:before="75" w:beforeAutospacing="0" w:after="75" w:afterAutospacing="0" w:line="360" w:lineRule="auto"/>
        <w:ind w:firstLine="480" w:firstLineChars="200"/>
        <w:rPr>
          <w:color w:val="000000" w:themeColor="text1"/>
          <w14:textFill>
            <w14:solidFill>
              <w14:schemeClr w14:val="tx1"/>
            </w14:solidFill>
          </w14:textFill>
        </w:rPr>
      </w:pPr>
      <w:r>
        <w:rPr>
          <w:color w:val="000000" w:themeColor="text1"/>
          <w14:textFill>
            <w14:solidFill>
              <w14:schemeClr w14:val="tx1"/>
            </w14:solidFill>
          </w14:textFill>
        </w:rPr>
        <w:t>(二) 获取文件地址：新疆师范高等专科学校（新疆教育学院）官网招标采购公布栏</w:t>
      </w:r>
    </w:p>
    <w:p>
      <w:pPr>
        <w:pStyle w:val="10"/>
        <w:spacing w:before="75" w:beforeAutospacing="0" w:after="75" w:afterAutospacing="0" w:line="360" w:lineRule="auto"/>
        <w:ind w:firstLine="480" w:firstLineChars="200"/>
        <w:rPr>
          <w:color w:val="000000" w:themeColor="text1"/>
          <w14:textFill>
            <w14:solidFill>
              <w14:schemeClr w14:val="tx1"/>
            </w14:solidFill>
          </w14:textFill>
        </w:rPr>
      </w:pPr>
      <w:r>
        <w:rPr>
          <w:color w:val="000000" w:themeColor="text1"/>
          <w14:textFill>
            <w14:solidFill>
              <w14:schemeClr w14:val="tx1"/>
            </w14:solidFill>
          </w14:textFill>
        </w:rPr>
        <w:t>(三) 获取询价文件方式：网站自行下载</w:t>
      </w:r>
    </w:p>
    <w:p>
      <w:pPr>
        <w:pStyle w:val="10"/>
        <w:spacing w:before="75" w:beforeAutospacing="0" w:after="75" w:afterAutospacing="0" w:line="360" w:lineRule="auto"/>
        <w:rPr>
          <w:color w:val="000000" w:themeColor="text1"/>
          <w14:textFill>
            <w14:solidFill>
              <w14:schemeClr w14:val="tx1"/>
            </w14:solidFill>
          </w14:textFill>
        </w:rPr>
      </w:pPr>
      <w:r>
        <w:rPr>
          <w:rFonts w:hint="eastAsia" w:asciiTheme="minorEastAsia" w:hAnsiTheme="minorEastAsia" w:eastAsiaTheme="minorEastAsia" w:cstheme="minorEastAsia"/>
          <w:b/>
          <w:color w:val="000000" w:themeColor="text1"/>
          <w:kern w:val="2"/>
          <w:lang w:eastAsia="zh-CN"/>
          <w14:textFill>
            <w14:solidFill>
              <w14:schemeClr w14:val="tx1"/>
            </w14:solidFill>
          </w14:textFill>
        </w:rPr>
        <w:t>九、</w:t>
      </w:r>
      <w:r>
        <w:rPr>
          <w:rFonts w:asciiTheme="minorEastAsia" w:hAnsiTheme="minorEastAsia" w:eastAsiaTheme="minorEastAsia" w:cstheme="minorEastAsia"/>
          <w:b/>
          <w:color w:val="000000" w:themeColor="text1"/>
          <w:kern w:val="2"/>
          <w14:textFill>
            <w14:solidFill>
              <w14:schemeClr w14:val="tx1"/>
            </w14:solidFill>
          </w14:textFill>
        </w:rPr>
        <w:t>询价响应文件提交</w:t>
      </w:r>
      <w:r>
        <w:rPr>
          <w:rFonts w:hint="eastAsia" w:asciiTheme="minorEastAsia" w:hAnsiTheme="minorEastAsia" w:eastAsiaTheme="minorEastAsia" w:cstheme="minorEastAsia"/>
          <w:b/>
          <w:color w:val="000000" w:themeColor="text1"/>
          <w:kern w:val="2"/>
          <w14:textFill>
            <w14:solidFill>
              <w14:schemeClr w14:val="tx1"/>
            </w14:solidFill>
          </w14:textFill>
        </w:rPr>
        <w:t>地址、</w:t>
      </w:r>
      <w:r>
        <w:rPr>
          <w:rFonts w:asciiTheme="minorEastAsia" w:hAnsiTheme="minorEastAsia" w:eastAsiaTheme="minorEastAsia" w:cstheme="minorEastAsia"/>
          <w:b/>
          <w:color w:val="000000" w:themeColor="text1"/>
          <w:kern w:val="2"/>
          <w14:textFill>
            <w14:solidFill>
              <w14:schemeClr w14:val="tx1"/>
            </w14:solidFill>
          </w14:textFill>
        </w:rPr>
        <w:t>截止时间</w:t>
      </w:r>
    </w:p>
    <w:p>
      <w:pPr>
        <w:pStyle w:val="10"/>
        <w:spacing w:before="75" w:beforeAutospacing="0" w:after="75" w:afterAutospacing="0" w:line="360" w:lineRule="auto"/>
        <w:ind w:firstLine="480" w:firstLineChars="200"/>
        <w:rPr>
          <w:color w:val="000000" w:themeColor="text1"/>
          <w14:textFill>
            <w14:solidFill>
              <w14:schemeClr w14:val="tx1"/>
            </w14:solidFill>
          </w14:textFill>
        </w:rPr>
      </w:pPr>
      <w:r>
        <w:rPr>
          <w:color w:val="000000" w:themeColor="text1"/>
          <w14:textFill>
            <w14:solidFill>
              <w14:schemeClr w14:val="tx1"/>
            </w14:solidFill>
          </w14:textFill>
        </w:rPr>
        <w:t>地址：</w:t>
      </w:r>
      <w:r>
        <w:rPr>
          <w:rFonts w:hint="eastAsia"/>
          <w:b w:val="0"/>
          <w:bCs w:val="0"/>
          <w:color w:val="auto"/>
        </w:rPr>
        <w:t>新疆乌鲁木齐沙依巴克区西山农牧场榆泉南路560号</w:t>
      </w:r>
      <w:r>
        <w:rPr>
          <w:rFonts w:hint="eastAsia" w:asciiTheme="minorEastAsia" w:hAnsiTheme="minorEastAsia" w:eastAsiaTheme="minorEastAsia" w:cstheme="minorEastAsia"/>
          <w:bCs/>
          <w:sz w:val="24"/>
        </w:rPr>
        <w:t>新疆师范高等专科学校</w:t>
      </w:r>
      <w:r>
        <w:rPr>
          <w:color w:val="000000" w:themeColor="text1"/>
          <w14:textFill>
            <w14:solidFill>
              <w14:schemeClr w14:val="tx1"/>
            </w14:solidFill>
          </w14:textFill>
        </w:rPr>
        <w:t>（新疆教育学院）</w:t>
      </w:r>
      <w:r>
        <w:rPr>
          <w:rFonts w:hint="eastAsia"/>
          <w:color w:val="000000" w:themeColor="text1"/>
          <w:lang w:eastAsia="zh-CN"/>
          <w14:textFill>
            <w14:solidFill>
              <w14:schemeClr w14:val="tx1"/>
            </w14:solidFill>
          </w14:textFill>
        </w:rPr>
        <w:t>亚心</w:t>
      </w:r>
      <w:r>
        <w:rPr>
          <w:color w:val="000000" w:themeColor="text1"/>
          <w14:textFill>
            <w14:solidFill>
              <w14:schemeClr w14:val="tx1"/>
            </w14:solidFill>
          </w14:textFill>
        </w:rPr>
        <w:t>校区校区门卫室</w:t>
      </w:r>
    </w:p>
    <w:p>
      <w:pPr>
        <w:pStyle w:val="10"/>
        <w:spacing w:before="75" w:beforeAutospacing="0" w:after="75" w:afterAutospacing="0" w:line="360" w:lineRule="auto"/>
        <w:ind w:firstLine="480" w:firstLineChars="200"/>
        <w:rPr>
          <w:rFonts w:hint="eastAsia"/>
          <w:color w:val="000000" w:themeColor="text1"/>
          <w14:textFill>
            <w14:solidFill>
              <w14:schemeClr w14:val="tx1"/>
            </w14:solidFill>
          </w14:textFill>
        </w:rPr>
      </w:pPr>
      <w:r>
        <w:rPr>
          <w:rFonts w:hint="eastAsia"/>
          <w:color w:val="000000" w:themeColor="text1"/>
          <w14:textFill>
            <w14:solidFill>
              <w14:schemeClr w14:val="tx1"/>
            </w14:solidFill>
          </w14:textFill>
        </w:rPr>
        <w:t>截止</w:t>
      </w:r>
      <w:r>
        <w:rPr>
          <w:color w:val="000000" w:themeColor="text1"/>
          <w14:textFill>
            <w14:solidFill>
              <w14:schemeClr w14:val="tx1"/>
            </w14:solidFill>
          </w14:textFill>
        </w:rPr>
        <w:t>时间：202</w:t>
      </w:r>
      <w:r>
        <w:rPr>
          <w:rFonts w:hint="eastAsia"/>
          <w:color w:val="000000" w:themeColor="text1"/>
          <w14:textFill>
            <w14:solidFill>
              <w14:schemeClr w14:val="tx1"/>
            </w14:solidFill>
          </w14:textFill>
        </w:rPr>
        <w:t>3</w:t>
      </w:r>
      <w:r>
        <w:rPr>
          <w:color w:val="000000" w:themeColor="text1"/>
          <w14:textFill>
            <w14:solidFill>
              <w14:schemeClr w14:val="tx1"/>
            </w14:solidFill>
          </w14:textFill>
        </w:rPr>
        <w:t>年</w:t>
      </w:r>
      <w:r>
        <w:rPr>
          <w:rFonts w:hint="eastAsia"/>
          <w:color w:val="000000" w:themeColor="text1"/>
          <w:lang w:val="en-US" w:eastAsia="zh-CN"/>
          <w14:textFill>
            <w14:solidFill>
              <w14:schemeClr w14:val="tx1"/>
            </w14:solidFill>
          </w14:textFill>
        </w:rPr>
        <w:t>11</w:t>
      </w:r>
      <w:r>
        <w:rPr>
          <w:color w:val="000000" w:themeColor="text1"/>
          <w14:textFill>
            <w14:solidFill>
              <w14:schemeClr w14:val="tx1"/>
            </w14:solidFill>
          </w14:textFill>
        </w:rPr>
        <w:t>月</w:t>
      </w:r>
      <w:r>
        <w:rPr>
          <w:rFonts w:hint="eastAsia"/>
          <w:color w:val="000000" w:themeColor="text1"/>
          <w14:textFill>
            <w14:solidFill>
              <w14:schemeClr w14:val="tx1"/>
            </w14:solidFill>
          </w14:textFill>
        </w:rPr>
        <w:t>1</w:t>
      </w:r>
      <w:r>
        <w:rPr>
          <w:rFonts w:hint="eastAsia"/>
          <w:color w:val="000000" w:themeColor="text1"/>
          <w:lang w:val="en-US" w:eastAsia="zh-CN"/>
          <w14:textFill>
            <w14:solidFill>
              <w14:schemeClr w14:val="tx1"/>
            </w14:solidFill>
          </w14:textFill>
        </w:rPr>
        <w:t>6</w:t>
      </w:r>
      <w:r>
        <w:rPr>
          <w:color w:val="000000" w:themeColor="text1"/>
          <w14:textFill>
            <w14:solidFill>
              <w14:schemeClr w14:val="tx1"/>
            </w14:solidFill>
          </w14:textFill>
        </w:rPr>
        <w:t>日1</w:t>
      </w:r>
      <w:r>
        <w:rPr>
          <w:rFonts w:hint="eastAsia"/>
          <w:color w:val="000000" w:themeColor="text1"/>
          <w:lang w:val="en-US" w:eastAsia="zh-CN"/>
          <w14:textFill>
            <w14:solidFill>
              <w14:schemeClr w14:val="tx1"/>
            </w14:solidFill>
          </w14:textFill>
        </w:rPr>
        <w:t>7</w:t>
      </w:r>
      <w:r>
        <w:rPr>
          <w:color w:val="000000" w:themeColor="text1"/>
          <w14:textFill>
            <w14:solidFill>
              <w14:schemeClr w14:val="tx1"/>
            </w14:solidFill>
          </w14:textFill>
        </w:rPr>
        <w:t>：</w:t>
      </w:r>
      <w:r>
        <w:rPr>
          <w:rFonts w:hint="eastAsia"/>
          <w:color w:val="000000" w:themeColor="text1"/>
          <w14:textFill>
            <w14:solidFill>
              <w14:schemeClr w14:val="tx1"/>
            </w14:solidFill>
          </w14:textFill>
        </w:rPr>
        <w:t>0</w:t>
      </w:r>
      <w:r>
        <w:rPr>
          <w:color w:val="000000" w:themeColor="text1"/>
          <w14:textFill>
            <w14:solidFill>
              <w14:schemeClr w14:val="tx1"/>
            </w14:solidFill>
          </w14:textFill>
        </w:rPr>
        <w:t>0</w:t>
      </w:r>
    </w:p>
    <w:p>
      <w:pPr>
        <w:spacing w:before="120" w:beforeLines="50" w:after="120" w:afterLines="50" w:line="420" w:lineRule="exact"/>
        <w:rPr>
          <w:rFonts w:asciiTheme="minorEastAsia" w:hAnsiTheme="minorEastAsia" w:eastAsiaTheme="minorEastAsia" w:cstheme="minorEastAsia"/>
          <w:b w:val="0"/>
          <w:bCs w:val="0"/>
          <w:color w:val="auto"/>
          <w:sz w:val="24"/>
        </w:rPr>
      </w:pPr>
      <w:r>
        <w:rPr>
          <w:rFonts w:hint="eastAsia" w:asciiTheme="minorEastAsia" w:hAnsiTheme="minorEastAsia" w:eastAsiaTheme="minorEastAsia" w:cstheme="minorEastAsia"/>
          <w:b/>
          <w:sz w:val="24"/>
        </w:rPr>
        <w:t>十</w:t>
      </w:r>
      <w:r>
        <w:rPr>
          <w:rFonts w:hint="eastAsia" w:asciiTheme="minorEastAsia" w:hAnsiTheme="minorEastAsia" w:eastAsiaTheme="minorEastAsia" w:cstheme="minorEastAsia"/>
          <w:b w:val="0"/>
          <w:bCs w:val="0"/>
          <w:color w:val="auto"/>
          <w:sz w:val="24"/>
        </w:rPr>
        <w:t>、</w:t>
      </w:r>
      <w:r>
        <w:rPr>
          <w:rFonts w:hint="eastAsia" w:asciiTheme="minorEastAsia" w:hAnsiTheme="minorEastAsia" w:eastAsiaTheme="minorEastAsia" w:cstheme="minorEastAsia"/>
          <w:b/>
          <w:color w:val="000000" w:themeColor="text1"/>
          <w:kern w:val="2"/>
          <w:sz w:val="24"/>
          <w:szCs w:val="24"/>
          <w:lang w:val="en-US" w:eastAsia="zh-CN" w:bidi="ar-SA"/>
          <w14:textFill>
            <w14:solidFill>
              <w14:schemeClr w14:val="tx1"/>
            </w14:solidFill>
          </w14:textFill>
        </w:rPr>
        <w:t>响应文件开启时间与地点</w:t>
      </w:r>
    </w:p>
    <w:p>
      <w:pPr>
        <w:spacing w:line="420" w:lineRule="exact"/>
        <w:ind w:firstLine="480" w:firstLineChars="200"/>
        <w:rPr>
          <w:rFonts w:asciiTheme="minorEastAsia" w:hAnsiTheme="minorEastAsia" w:eastAsiaTheme="minorEastAsia" w:cstheme="minorEastAsia"/>
          <w:b w:val="0"/>
          <w:bCs w:val="0"/>
          <w:color w:val="auto"/>
          <w:sz w:val="24"/>
        </w:rPr>
      </w:pPr>
      <w:r>
        <w:rPr>
          <w:rFonts w:hint="eastAsia" w:asciiTheme="minorEastAsia" w:hAnsiTheme="minorEastAsia" w:eastAsiaTheme="minorEastAsia" w:cstheme="minorEastAsia"/>
          <w:b w:val="0"/>
          <w:bCs w:val="0"/>
          <w:color w:val="auto"/>
          <w:sz w:val="24"/>
        </w:rPr>
        <w:t>时  间：</w:t>
      </w:r>
      <w:r>
        <w:rPr>
          <w:rFonts w:hint="eastAsia" w:cs="宋体"/>
          <w:b w:val="0"/>
          <w:bCs w:val="0"/>
          <w:color w:val="auto"/>
          <w:sz w:val="24"/>
        </w:rPr>
        <w:t>202</w:t>
      </w:r>
      <w:r>
        <w:rPr>
          <w:rFonts w:cs="宋体"/>
          <w:b w:val="0"/>
          <w:bCs w:val="0"/>
          <w:color w:val="auto"/>
          <w:sz w:val="24"/>
        </w:rPr>
        <w:t>3</w:t>
      </w:r>
      <w:r>
        <w:rPr>
          <w:rFonts w:hint="eastAsia" w:cs="宋体"/>
          <w:b w:val="0"/>
          <w:bCs w:val="0"/>
          <w:color w:val="auto"/>
          <w:sz w:val="24"/>
        </w:rPr>
        <w:t>年</w:t>
      </w:r>
      <w:r>
        <w:rPr>
          <w:rFonts w:hint="eastAsia" w:cs="宋体"/>
          <w:b w:val="0"/>
          <w:bCs w:val="0"/>
          <w:color w:val="auto"/>
          <w:sz w:val="24"/>
          <w:lang w:val="en-US" w:eastAsia="zh-CN"/>
        </w:rPr>
        <w:t>11</w:t>
      </w:r>
      <w:r>
        <w:rPr>
          <w:rFonts w:hint="eastAsia" w:cs="宋体"/>
          <w:b w:val="0"/>
          <w:bCs w:val="0"/>
          <w:color w:val="auto"/>
          <w:sz w:val="24"/>
        </w:rPr>
        <w:t>月</w:t>
      </w:r>
      <w:r>
        <w:rPr>
          <w:rFonts w:hint="eastAsia" w:cs="宋体"/>
          <w:b w:val="0"/>
          <w:bCs w:val="0"/>
          <w:color w:val="auto"/>
          <w:sz w:val="24"/>
          <w:lang w:val="en-US" w:eastAsia="zh-CN"/>
        </w:rPr>
        <w:t>16</w:t>
      </w:r>
      <w:r>
        <w:rPr>
          <w:rFonts w:hint="eastAsia" w:cs="宋体"/>
          <w:b w:val="0"/>
          <w:bCs w:val="0"/>
          <w:color w:val="auto"/>
          <w:sz w:val="24"/>
        </w:rPr>
        <w:t>日 1</w:t>
      </w:r>
      <w:r>
        <w:rPr>
          <w:rFonts w:hint="eastAsia" w:cs="宋体"/>
          <w:b w:val="0"/>
          <w:bCs w:val="0"/>
          <w:color w:val="auto"/>
          <w:sz w:val="24"/>
          <w:lang w:val="en-US" w:eastAsia="zh-CN"/>
        </w:rPr>
        <w:t>7</w:t>
      </w:r>
      <w:r>
        <w:rPr>
          <w:rFonts w:hint="eastAsia" w:cs="宋体"/>
          <w:b w:val="0"/>
          <w:bCs w:val="0"/>
          <w:color w:val="auto"/>
          <w:sz w:val="24"/>
        </w:rPr>
        <w:t>:00（北京时间）</w:t>
      </w:r>
    </w:p>
    <w:p>
      <w:pPr>
        <w:spacing w:line="420" w:lineRule="exact"/>
        <w:ind w:firstLine="480" w:firstLineChars="200"/>
        <w:rPr>
          <w:rFonts w:hint="eastAsia" w:ascii="宋体" w:hAnsi="宋体" w:cs="宋体" w:eastAsiaTheme="minorEastAsia"/>
          <w:b w:val="0"/>
          <w:bCs w:val="0"/>
          <w:color w:val="auto"/>
          <w:sz w:val="24"/>
          <w:lang w:eastAsia="zh-CN"/>
        </w:rPr>
      </w:pPr>
      <w:r>
        <w:rPr>
          <w:rFonts w:hint="eastAsia" w:asciiTheme="minorEastAsia" w:hAnsiTheme="minorEastAsia" w:eastAsiaTheme="minorEastAsia" w:cstheme="minorEastAsia"/>
          <w:b w:val="0"/>
          <w:bCs w:val="0"/>
          <w:color w:val="auto"/>
          <w:sz w:val="24"/>
        </w:rPr>
        <w:t>地  点：</w:t>
      </w:r>
      <w:r>
        <w:rPr>
          <w:rFonts w:hint="eastAsia" w:ascii="宋体" w:hAnsi="宋体" w:cs="宋体" w:eastAsiaTheme="minorEastAsia"/>
          <w:b w:val="0"/>
          <w:bCs w:val="0"/>
          <w:color w:val="auto"/>
          <w:sz w:val="24"/>
          <w:lang w:eastAsia="zh-CN"/>
        </w:rPr>
        <w:t>毓德楼招标采购办公室</w:t>
      </w:r>
    </w:p>
    <w:p>
      <w:pPr>
        <w:spacing w:before="120" w:beforeLines="50" w:after="120" w:afterLines="50" w:line="420" w:lineRule="exact"/>
        <w:rPr>
          <w:rFonts w:asciiTheme="minorEastAsia" w:hAnsiTheme="minorEastAsia" w:eastAsiaTheme="minorEastAsia" w:cstheme="minorEastAsia"/>
          <w:b/>
          <w:sz w:val="24"/>
        </w:rPr>
      </w:pPr>
      <w:r>
        <w:rPr>
          <w:rFonts w:hint="eastAsia" w:asciiTheme="minorEastAsia" w:hAnsiTheme="minorEastAsia" w:eastAsiaTheme="minorEastAsia" w:cstheme="minorEastAsia"/>
          <w:b/>
          <w:sz w:val="24"/>
        </w:rPr>
        <w:t>十</w:t>
      </w:r>
      <w:r>
        <w:rPr>
          <w:rFonts w:hint="eastAsia" w:asciiTheme="minorEastAsia" w:hAnsiTheme="minorEastAsia" w:eastAsiaTheme="minorEastAsia" w:cstheme="minorEastAsia"/>
          <w:b/>
          <w:sz w:val="24"/>
          <w:lang w:eastAsia="zh-CN"/>
        </w:rPr>
        <w:t>一</w:t>
      </w:r>
      <w:r>
        <w:rPr>
          <w:rFonts w:hint="eastAsia" w:asciiTheme="minorEastAsia" w:hAnsiTheme="minorEastAsia" w:eastAsiaTheme="minorEastAsia" w:cstheme="minorEastAsia"/>
          <w:b/>
          <w:sz w:val="24"/>
        </w:rPr>
        <w:t>、联系方式</w:t>
      </w:r>
    </w:p>
    <w:p>
      <w:pPr>
        <w:spacing w:line="360" w:lineRule="auto"/>
        <w:ind w:firstLine="480" w:firstLineChars="200"/>
        <w:rPr>
          <w:rFonts w:asciiTheme="minorEastAsia" w:hAnsiTheme="minorEastAsia" w:eastAsiaTheme="minorEastAsia" w:cstheme="minorEastAsia"/>
          <w:bCs/>
          <w:sz w:val="24"/>
        </w:rPr>
      </w:pPr>
      <w:r>
        <w:rPr>
          <w:rFonts w:hint="eastAsia" w:asciiTheme="minorEastAsia" w:hAnsiTheme="minorEastAsia" w:eastAsiaTheme="minorEastAsia" w:cstheme="minorEastAsia"/>
          <w:bCs/>
          <w:sz w:val="24"/>
        </w:rPr>
        <w:t>采购人：新疆师范高等专科学校</w:t>
      </w:r>
    </w:p>
    <w:p>
      <w:pPr>
        <w:spacing w:line="360" w:lineRule="auto"/>
        <w:ind w:firstLine="480" w:firstLineChars="200"/>
        <w:rPr>
          <w:rFonts w:asciiTheme="minorEastAsia" w:hAnsiTheme="minorEastAsia" w:eastAsiaTheme="minorEastAsia" w:cstheme="minorEastAsia"/>
          <w:bCs/>
          <w:sz w:val="24"/>
        </w:rPr>
      </w:pPr>
      <w:r>
        <w:rPr>
          <w:rFonts w:hint="eastAsia" w:asciiTheme="minorEastAsia" w:hAnsiTheme="minorEastAsia" w:eastAsiaTheme="minorEastAsia" w:cstheme="minorEastAsia"/>
          <w:bCs/>
          <w:sz w:val="24"/>
        </w:rPr>
        <w:t>地 址：新疆乌鲁木齐沙依巴克区西山农牧场榆泉南路560号</w:t>
      </w:r>
    </w:p>
    <w:p>
      <w:pPr>
        <w:spacing w:line="360" w:lineRule="auto"/>
        <w:ind w:firstLine="480" w:firstLineChars="200"/>
        <w:rPr>
          <w:rFonts w:asciiTheme="minorEastAsia" w:hAnsiTheme="minorEastAsia" w:eastAsiaTheme="minorEastAsia" w:cstheme="minorEastAsia"/>
          <w:bCs/>
          <w:sz w:val="24"/>
        </w:rPr>
      </w:pPr>
      <w:bookmarkStart w:id="3" w:name="_Toc494292920"/>
      <w:bookmarkStart w:id="4" w:name="_Toc474492108"/>
      <w:r>
        <w:rPr>
          <w:rFonts w:hint="eastAsia" w:asciiTheme="minorEastAsia" w:hAnsiTheme="minorEastAsia" w:eastAsiaTheme="minorEastAsia" w:cstheme="minorEastAsia"/>
          <w:bCs/>
          <w:sz w:val="24"/>
        </w:rPr>
        <w:t>联系人：热依扎</w:t>
      </w:r>
    </w:p>
    <w:p>
      <w:pPr>
        <w:spacing w:line="360" w:lineRule="auto"/>
        <w:ind w:firstLine="480" w:firstLineChars="200"/>
        <w:rPr>
          <w:rFonts w:asciiTheme="minorEastAsia" w:hAnsiTheme="minorEastAsia" w:eastAsiaTheme="minorEastAsia" w:cstheme="minorEastAsia"/>
          <w:bCs/>
          <w:sz w:val="24"/>
        </w:rPr>
      </w:pPr>
      <w:r>
        <w:rPr>
          <w:rFonts w:hint="eastAsia" w:asciiTheme="minorEastAsia" w:hAnsiTheme="minorEastAsia" w:eastAsiaTheme="minorEastAsia" w:cstheme="minorEastAsia"/>
          <w:bCs/>
          <w:sz w:val="24"/>
        </w:rPr>
        <w:t>联系方式：</w:t>
      </w:r>
      <w:r>
        <w:rPr>
          <w:rFonts w:asciiTheme="minorEastAsia" w:hAnsiTheme="minorEastAsia" w:eastAsiaTheme="minorEastAsia" w:cstheme="minorEastAsia"/>
          <w:bCs/>
          <w:sz w:val="24"/>
        </w:rPr>
        <w:t>19999480707</w:t>
      </w:r>
    </w:p>
    <w:p>
      <w:pPr>
        <w:widowControl/>
        <w:jc w:val="left"/>
        <w:rPr>
          <w:rFonts w:asciiTheme="minorEastAsia" w:hAnsiTheme="minorEastAsia" w:eastAsiaTheme="minorEastAsia" w:cstheme="minorEastAsia"/>
          <w:sz w:val="28"/>
          <w:szCs w:val="28"/>
        </w:rPr>
      </w:pPr>
      <w:r>
        <w:rPr>
          <w:rFonts w:asciiTheme="minorEastAsia" w:hAnsiTheme="minorEastAsia" w:eastAsiaTheme="minorEastAsia" w:cstheme="minorEastAsia"/>
          <w:sz w:val="28"/>
          <w:szCs w:val="28"/>
        </w:rPr>
        <w:br w:type="page"/>
      </w:r>
    </w:p>
    <w:p>
      <w:pPr>
        <w:pStyle w:val="4"/>
        <w:spacing w:line="500" w:lineRule="exact"/>
        <w:jc w:val="center"/>
        <w:rPr>
          <w:rFonts w:asciiTheme="minorEastAsia" w:hAnsiTheme="minorEastAsia" w:eastAsiaTheme="minorEastAsia" w:cstheme="minorEastAsia"/>
          <w:szCs w:val="32"/>
        </w:rPr>
      </w:pPr>
      <w:r>
        <w:rPr>
          <w:rFonts w:hint="eastAsia" w:asciiTheme="minorEastAsia" w:hAnsiTheme="minorEastAsia" w:eastAsiaTheme="minorEastAsia" w:cstheme="minorEastAsia"/>
          <w:szCs w:val="32"/>
        </w:rPr>
        <w:t>第二章  询价响应文件格式</w:t>
      </w:r>
      <w:bookmarkEnd w:id="3"/>
      <w:bookmarkEnd w:id="4"/>
    </w:p>
    <w:p>
      <w:pPr>
        <w:jc w:val="center"/>
        <w:rPr>
          <w:rFonts w:ascii="宋体" w:hAnsi="宋体"/>
          <w:sz w:val="84"/>
          <w:szCs w:val="84"/>
        </w:rPr>
      </w:pPr>
    </w:p>
    <w:p>
      <w:pPr>
        <w:jc w:val="center"/>
        <w:rPr>
          <w:rFonts w:ascii="宋体" w:hAnsi="宋体"/>
          <w:sz w:val="84"/>
          <w:szCs w:val="84"/>
        </w:rPr>
      </w:pPr>
    </w:p>
    <w:p>
      <w:pPr>
        <w:jc w:val="center"/>
        <w:rPr>
          <w:rFonts w:ascii="宋体" w:hAnsi="宋体"/>
          <w:sz w:val="44"/>
          <w:szCs w:val="44"/>
        </w:rPr>
      </w:pPr>
      <w:r>
        <w:rPr>
          <w:rFonts w:hint="eastAsia" w:ascii="宋体" w:hAnsi="宋体"/>
          <w:sz w:val="44"/>
          <w:szCs w:val="44"/>
        </w:rPr>
        <w:t>询价响应文件</w:t>
      </w:r>
    </w:p>
    <w:p>
      <w:pPr>
        <w:rPr>
          <w:rFonts w:ascii="宋体" w:hAnsi="宋体"/>
        </w:rPr>
      </w:pPr>
    </w:p>
    <w:p>
      <w:pPr>
        <w:rPr>
          <w:rFonts w:ascii="宋体" w:hAnsi="宋体"/>
        </w:rPr>
      </w:pPr>
    </w:p>
    <w:p>
      <w:pPr>
        <w:rPr>
          <w:rFonts w:ascii="宋体" w:hAnsi="宋体"/>
        </w:rPr>
      </w:pPr>
    </w:p>
    <w:p>
      <w:pPr>
        <w:rPr>
          <w:rFonts w:ascii="宋体" w:hAnsi="宋体"/>
        </w:rPr>
      </w:pPr>
    </w:p>
    <w:p>
      <w:pPr>
        <w:rPr>
          <w:rFonts w:ascii="宋体" w:hAnsi="宋体"/>
        </w:rPr>
      </w:pPr>
    </w:p>
    <w:p>
      <w:pPr>
        <w:rPr>
          <w:rFonts w:ascii="宋体" w:hAnsi="宋体"/>
        </w:rPr>
      </w:pPr>
    </w:p>
    <w:p>
      <w:pPr>
        <w:rPr>
          <w:rFonts w:ascii="宋体" w:hAnsi="宋体"/>
        </w:rPr>
      </w:pPr>
    </w:p>
    <w:p>
      <w:pPr>
        <w:rPr>
          <w:rFonts w:ascii="宋体" w:hAnsi="宋体"/>
          <w:sz w:val="28"/>
          <w:szCs w:val="28"/>
          <w:u w:val="single"/>
        </w:rPr>
      </w:pPr>
      <w:r>
        <w:rPr>
          <w:rFonts w:hint="eastAsia" w:ascii="宋体" w:hAnsi="宋体"/>
          <w:sz w:val="28"/>
        </w:rPr>
        <w:t xml:space="preserve">       项</w:t>
      </w:r>
      <w:r>
        <w:rPr>
          <w:rFonts w:hint="eastAsia" w:ascii="宋体" w:hAnsi="宋体"/>
          <w:sz w:val="28"/>
          <w:szCs w:val="28"/>
        </w:rPr>
        <w:t>目名称：</w:t>
      </w:r>
      <w:r>
        <w:rPr>
          <w:rFonts w:hint="eastAsia" w:ascii="宋体" w:hAnsi="宋体"/>
          <w:b/>
          <w:sz w:val="28"/>
          <w:szCs w:val="28"/>
          <w:u w:val="single"/>
        </w:rPr>
        <w:t xml:space="preserve">                     </w:t>
      </w:r>
      <w:r>
        <w:rPr>
          <w:rFonts w:hint="eastAsia" w:ascii="宋体" w:hAnsi="宋体"/>
          <w:sz w:val="28"/>
          <w:szCs w:val="28"/>
          <w:u w:val="single"/>
        </w:rPr>
        <w:t xml:space="preserve">   </w:t>
      </w:r>
    </w:p>
    <w:p>
      <w:pPr>
        <w:rPr>
          <w:rFonts w:ascii="宋体" w:hAnsi="宋体"/>
          <w:sz w:val="28"/>
          <w:szCs w:val="28"/>
          <w:u w:val="single"/>
        </w:rPr>
      </w:pPr>
    </w:p>
    <w:p>
      <w:pPr>
        <w:rPr>
          <w:rFonts w:ascii="宋体" w:hAnsi="宋体"/>
          <w:sz w:val="28"/>
          <w:szCs w:val="28"/>
          <w:u w:val="single"/>
        </w:rPr>
      </w:pPr>
    </w:p>
    <w:p>
      <w:pPr>
        <w:rPr>
          <w:rFonts w:ascii="宋体" w:hAnsi="宋体"/>
          <w:sz w:val="28"/>
          <w:szCs w:val="28"/>
          <w:u w:val="single"/>
        </w:rPr>
      </w:pPr>
      <w:r>
        <w:rPr>
          <w:rFonts w:hint="eastAsia" w:ascii="宋体" w:hAnsi="宋体"/>
          <w:sz w:val="28"/>
          <w:szCs w:val="28"/>
        </w:rPr>
        <w:t xml:space="preserve">       项目编号：</w:t>
      </w:r>
      <w:r>
        <w:rPr>
          <w:rFonts w:hint="eastAsia" w:ascii="宋体" w:hAnsi="宋体"/>
          <w:sz w:val="28"/>
          <w:szCs w:val="28"/>
          <w:u w:val="single"/>
        </w:rPr>
        <w:t xml:space="preserve">        </w:t>
      </w:r>
      <w:r>
        <w:rPr>
          <w:rFonts w:hint="eastAsia" w:ascii="宋体" w:hAnsi="宋体"/>
          <w:b/>
          <w:sz w:val="28"/>
          <w:szCs w:val="28"/>
          <w:u w:val="single"/>
        </w:rPr>
        <w:t xml:space="preserve"> </w:t>
      </w:r>
      <w:r>
        <w:rPr>
          <w:rFonts w:hint="eastAsia" w:ascii="宋体" w:hAnsi="宋体"/>
          <w:sz w:val="28"/>
          <w:szCs w:val="28"/>
          <w:u w:val="single"/>
        </w:rPr>
        <w:t xml:space="preserve">               </w:t>
      </w:r>
    </w:p>
    <w:p>
      <w:pPr>
        <w:rPr>
          <w:rFonts w:ascii="宋体" w:hAnsi="宋体"/>
          <w:sz w:val="28"/>
          <w:szCs w:val="28"/>
          <w:u w:val="single"/>
        </w:rPr>
      </w:pPr>
    </w:p>
    <w:p>
      <w:pPr>
        <w:rPr>
          <w:rFonts w:ascii="宋体" w:hAnsi="宋体"/>
          <w:sz w:val="28"/>
          <w:szCs w:val="28"/>
          <w:u w:val="single"/>
        </w:rPr>
      </w:pPr>
    </w:p>
    <w:p>
      <w:pPr>
        <w:rPr>
          <w:rFonts w:ascii="宋体" w:hAnsi="宋体"/>
          <w:sz w:val="28"/>
          <w:szCs w:val="28"/>
          <w:u w:val="single"/>
        </w:rPr>
      </w:pPr>
    </w:p>
    <w:p>
      <w:pPr>
        <w:rPr>
          <w:rFonts w:ascii="宋体" w:hAnsi="宋体"/>
          <w:sz w:val="28"/>
          <w:szCs w:val="28"/>
          <w:u w:val="single"/>
        </w:rPr>
      </w:pPr>
    </w:p>
    <w:p>
      <w:pPr>
        <w:jc w:val="center"/>
        <w:rPr>
          <w:rFonts w:ascii="宋体" w:hAnsi="宋体"/>
          <w:sz w:val="28"/>
          <w:szCs w:val="28"/>
        </w:rPr>
      </w:pPr>
      <w:r>
        <w:rPr>
          <w:rFonts w:hint="eastAsia" w:ascii="宋体" w:hAnsi="宋体"/>
          <w:sz w:val="28"/>
          <w:szCs w:val="28"/>
        </w:rPr>
        <w:t>供应商（盖章）</w:t>
      </w:r>
    </w:p>
    <w:p>
      <w:pPr>
        <w:jc w:val="center"/>
        <w:rPr>
          <w:rFonts w:ascii="宋体" w:hAnsi="宋体"/>
          <w:sz w:val="28"/>
          <w:szCs w:val="28"/>
        </w:rPr>
      </w:pPr>
    </w:p>
    <w:p>
      <w:pPr>
        <w:jc w:val="center"/>
        <w:rPr>
          <w:rFonts w:ascii="宋体" w:hAnsi="宋体"/>
          <w:sz w:val="28"/>
          <w:szCs w:val="28"/>
        </w:rPr>
        <w:sectPr>
          <w:footerReference r:id="rId11" w:type="first"/>
          <w:headerReference r:id="rId9" w:type="default"/>
          <w:footerReference r:id="rId10" w:type="default"/>
          <w:pgSz w:w="11907" w:h="16840"/>
          <w:pgMar w:top="1440" w:right="1800" w:bottom="1276" w:left="1800" w:header="851" w:footer="992" w:gutter="0"/>
          <w:pgNumType w:fmt="numberInDash" w:start="1"/>
          <w:cols w:space="720" w:num="1"/>
          <w:titlePg/>
          <w:docGrid w:linePitch="303" w:charSpace="0"/>
        </w:sectPr>
      </w:pPr>
      <w:r>
        <w:rPr>
          <w:rFonts w:hint="eastAsia" w:ascii="宋体" w:hAnsi="宋体"/>
          <w:sz w:val="28"/>
          <w:szCs w:val="28"/>
        </w:rPr>
        <w:t xml:space="preserve">    年   月   日 </w:t>
      </w:r>
    </w:p>
    <w:p>
      <w:pPr>
        <w:pStyle w:val="2"/>
        <w:jc w:val="center"/>
        <w:rPr>
          <w:rFonts w:ascii="宋体" w:hAnsi="宋体" w:eastAsia="宋体" w:cs="宋体"/>
          <w:bCs w:val="0"/>
          <w:kern w:val="44"/>
          <w:sz w:val="24"/>
          <w:szCs w:val="24"/>
        </w:rPr>
      </w:pPr>
      <w:bookmarkStart w:id="5" w:name="_Toc509996882"/>
      <w:r>
        <w:rPr>
          <w:rFonts w:hint="eastAsia" w:ascii="宋体" w:hAnsi="宋体" w:eastAsia="宋体" w:cs="宋体"/>
          <w:bCs w:val="0"/>
          <w:kern w:val="44"/>
          <w:sz w:val="24"/>
          <w:szCs w:val="24"/>
        </w:rPr>
        <w:t>响应文件（格 式）</w:t>
      </w:r>
      <w:bookmarkEnd w:id="5"/>
    </w:p>
    <w:p>
      <w:pPr>
        <w:pStyle w:val="6"/>
        <w:spacing w:line="420" w:lineRule="exact"/>
        <w:ind w:firstLine="103"/>
        <w:rPr>
          <w:rFonts w:hAnsi="宋体" w:eastAsia="宋体" w:cs="宋体"/>
          <w:sz w:val="24"/>
          <w:szCs w:val="24"/>
          <w:u w:val="single"/>
        </w:rPr>
      </w:pPr>
      <w:r>
        <w:rPr>
          <w:rFonts w:hint="eastAsia" w:hAnsi="宋体" w:eastAsia="宋体" w:cs="宋体"/>
          <w:sz w:val="24"/>
          <w:szCs w:val="24"/>
        </w:rPr>
        <w:t>致:</w:t>
      </w:r>
      <w:r>
        <w:rPr>
          <w:rFonts w:hint="eastAsia" w:hAnsi="宋体" w:eastAsia="宋体" w:cs="宋体"/>
          <w:sz w:val="24"/>
          <w:szCs w:val="24"/>
          <w:u w:val="single"/>
        </w:rPr>
        <w:t xml:space="preserve">           </w:t>
      </w:r>
    </w:p>
    <w:p>
      <w:pPr>
        <w:spacing w:before="120" w:beforeLines="50" w:line="460" w:lineRule="exact"/>
        <w:ind w:firstLine="480" w:firstLineChars="200"/>
        <w:rPr>
          <w:rFonts w:ascii="宋体" w:hAnsi="宋体" w:cs="宋体"/>
          <w:sz w:val="24"/>
        </w:rPr>
      </w:pPr>
      <w:r>
        <w:rPr>
          <w:rFonts w:hint="eastAsia" w:ascii="宋体" w:hAnsi="宋体" w:cs="宋体"/>
          <w:sz w:val="24"/>
        </w:rPr>
        <w:t>根据贵方</w:t>
      </w:r>
      <w:r>
        <w:rPr>
          <w:rFonts w:hint="eastAsia" w:ascii="宋体" w:hAnsi="宋体" w:cs="宋体"/>
          <w:b/>
          <w:sz w:val="24"/>
          <w:u w:val="single"/>
        </w:rPr>
        <w:t xml:space="preserve">      </w:t>
      </w:r>
      <w:r>
        <w:rPr>
          <w:rFonts w:hint="eastAsia" w:ascii="宋体" w:hAnsi="宋体" w:cs="宋体"/>
          <w:sz w:val="24"/>
        </w:rPr>
        <w:t>，正式授权下述签字人</w:t>
      </w:r>
      <w:r>
        <w:rPr>
          <w:rFonts w:hint="eastAsia" w:ascii="宋体" w:hAnsi="宋体" w:cs="宋体"/>
          <w:sz w:val="24"/>
          <w:u w:val="single"/>
        </w:rPr>
        <w:t xml:space="preserve">          </w:t>
      </w:r>
      <w:r>
        <w:rPr>
          <w:rFonts w:hint="eastAsia" w:ascii="宋体" w:hAnsi="宋体" w:cs="宋体"/>
          <w:sz w:val="24"/>
        </w:rPr>
        <w:t>（姓名和职务）代表供应商</w:t>
      </w:r>
      <w:r>
        <w:rPr>
          <w:rFonts w:hint="eastAsia" w:ascii="宋体" w:hAnsi="宋体" w:cs="宋体"/>
          <w:sz w:val="24"/>
          <w:u w:val="single"/>
        </w:rPr>
        <w:t xml:space="preserve">             </w:t>
      </w:r>
      <w:r>
        <w:rPr>
          <w:rFonts w:hint="eastAsia" w:ascii="宋体" w:hAnsi="宋体" w:cs="宋体"/>
          <w:sz w:val="24"/>
        </w:rPr>
        <w:t>（供应商名称），提交下述文件:</w:t>
      </w:r>
    </w:p>
    <w:p>
      <w:pPr>
        <w:pStyle w:val="6"/>
        <w:spacing w:line="420" w:lineRule="exact"/>
        <w:ind w:left="100" w:firstLine="420"/>
        <w:rPr>
          <w:rFonts w:hAnsi="宋体" w:eastAsia="宋体" w:cs="宋体"/>
          <w:sz w:val="24"/>
          <w:szCs w:val="24"/>
        </w:rPr>
      </w:pPr>
      <w:r>
        <w:rPr>
          <w:rFonts w:hint="eastAsia" w:hAnsi="宋体" w:eastAsia="宋体" w:cs="宋体"/>
          <w:sz w:val="24"/>
          <w:szCs w:val="24"/>
        </w:rPr>
        <w:t>一、投标报价表</w:t>
      </w:r>
    </w:p>
    <w:p>
      <w:pPr>
        <w:pStyle w:val="6"/>
        <w:spacing w:line="420" w:lineRule="exact"/>
        <w:ind w:left="100" w:firstLine="420"/>
        <w:rPr>
          <w:rFonts w:hAnsi="宋体" w:eastAsia="宋体" w:cs="宋体"/>
          <w:sz w:val="24"/>
          <w:szCs w:val="24"/>
        </w:rPr>
      </w:pPr>
      <w:r>
        <w:rPr>
          <w:rFonts w:hint="eastAsia" w:hAnsi="宋体" w:eastAsia="宋体" w:cs="宋体"/>
          <w:sz w:val="24"/>
          <w:szCs w:val="24"/>
        </w:rPr>
        <w:t>二、投标分项报价表</w:t>
      </w:r>
    </w:p>
    <w:p>
      <w:pPr>
        <w:pStyle w:val="6"/>
        <w:spacing w:line="420" w:lineRule="exact"/>
        <w:ind w:left="100" w:firstLine="420"/>
        <w:rPr>
          <w:rFonts w:hint="eastAsia" w:hAnsi="宋体" w:eastAsia="宋体" w:cs="宋体"/>
          <w:sz w:val="24"/>
          <w:szCs w:val="24"/>
        </w:rPr>
      </w:pPr>
      <w:r>
        <w:rPr>
          <w:rFonts w:hint="eastAsia" w:hAnsi="宋体" w:eastAsia="宋体" w:cs="宋体"/>
          <w:sz w:val="24"/>
          <w:szCs w:val="24"/>
        </w:rPr>
        <w:t>三、资格证明文件</w:t>
      </w:r>
    </w:p>
    <w:p>
      <w:pPr>
        <w:pStyle w:val="6"/>
        <w:spacing w:line="420" w:lineRule="exact"/>
        <w:ind w:left="100" w:firstLine="420"/>
        <w:rPr>
          <w:rFonts w:hAnsi="宋体" w:eastAsia="宋体" w:cs="宋体"/>
          <w:sz w:val="24"/>
          <w:szCs w:val="24"/>
        </w:rPr>
      </w:pPr>
      <w:r>
        <w:rPr>
          <w:rFonts w:hint="eastAsia" w:hAnsi="宋体" w:eastAsia="宋体" w:cs="宋体"/>
          <w:sz w:val="24"/>
          <w:szCs w:val="24"/>
        </w:rPr>
        <w:t>四、采购需求响应偏离表</w:t>
      </w:r>
    </w:p>
    <w:p>
      <w:pPr>
        <w:pStyle w:val="6"/>
        <w:spacing w:line="420" w:lineRule="exact"/>
        <w:ind w:left="100" w:firstLine="420"/>
        <w:rPr>
          <w:rFonts w:hAnsi="宋体" w:eastAsia="宋体" w:cs="宋体"/>
          <w:sz w:val="24"/>
          <w:szCs w:val="24"/>
        </w:rPr>
      </w:pPr>
      <w:r>
        <w:rPr>
          <w:rFonts w:hint="eastAsia" w:hAnsi="宋体" w:eastAsia="宋体" w:cs="宋体"/>
          <w:sz w:val="24"/>
          <w:szCs w:val="24"/>
        </w:rPr>
        <w:t>五、供应商认为有必要提供的其他资料</w:t>
      </w:r>
    </w:p>
    <w:p>
      <w:pPr>
        <w:pStyle w:val="6"/>
        <w:spacing w:line="420" w:lineRule="exact"/>
        <w:ind w:left="100" w:firstLine="420"/>
        <w:rPr>
          <w:rFonts w:hAnsi="宋体" w:eastAsia="宋体" w:cs="宋体"/>
          <w:sz w:val="24"/>
          <w:szCs w:val="24"/>
        </w:rPr>
      </w:pPr>
      <w:r>
        <w:rPr>
          <w:rFonts w:hint="eastAsia" w:hAnsi="宋体" w:eastAsia="宋体" w:cs="宋体"/>
          <w:sz w:val="24"/>
          <w:szCs w:val="24"/>
        </w:rPr>
        <w:t>据此书，签字人兹宣布同意如下:</w:t>
      </w:r>
    </w:p>
    <w:p>
      <w:pPr>
        <w:pStyle w:val="6"/>
        <w:spacing w:line="420" w:lineRule="exact"/>
        <w:ind w:firstLine="480" w:firstLineChars="200"/>
        <w:rPr>
          <w:rFonts w:hAnsi="宋体" w:eastAsia="宋体" w:cs="宋体"/>
          <w:sz w:val="24"/>
          <w:szCs w:val="24"/>
        </w:rPr>
      </w:pPr>
      <w:r>
        <w:rPr>
          <w:rFonts w:hint="eastAsia" w:hAnsi="宋体" w:eastAsia="宋体" w:cs="宋体"/>
          <w:sz w:val="24"/>
          <w:szCs w:val="24"/>
        </w:rPr>
        <w:t>1、投标报价 :人民币（大写）</w:t>
      </w:r>
      <w:r>
        <w:rPr>
          <w:rFonts w:hint="eastAsia" w:hAnsi="宋体" w:eastAsia="宋体" w:cs="宋体"/>
          <w:sz w:val="24"/>
          <w:szCs w:val="24"/>
          <w:u w:val="single"/>
        </w:rPr>
        <w:t xml:space="preserve">                    </w:t>
      </w:r>
      <w:r>
        <w:rPr>
          <w:rFonts w:hint="eastAsia" w:hAnsi="宋体" w:eastAsia="宋体" w:cs="宋体"/>
          <w:sz w:val="24"/>
          <w:szCs w:val="24"/>
        </w:rPr>
        <w:t>元(￥</w:t>
      </w:r>
      <w:r>
        <w:rPr>
          <w:rFonts w:hint="eastAsia" w:hAnsi="宋体" w:eastAsia="宋体" w:cs="宋体"/>
          <w:sz w:val="24"/>
          <w:szCs w:val="24"/>
          <w:u w:val="single"/>
        </w:rPr>
        <w:t xml:space="preserve">               </w:t>
      </w:r>
      <w:r>
        <w:rPr>
          <w:rFonts w:hint="eastAsia" w:hAnsi="宋体" w:eastAsia="宋体" w:cs="宋体"/>
          <w:sz w:val="24"/>
          <w:szCs w:val="24"/>
        </w:rPr>
        <w:t>)。</w:t>
      </w:r>
    </w:p>
    <w:p>
      <w:pPr>
        <w:pStyle w:val="6"/>
        <w:spacing w:line="420" w:lineRule="exact"/>
        <w:ind w:firstLine="480" w:firstLineChars="200"/>
        <w:rPr>
          <w:rFonts w:hAnsi="宋体" w:eastAsia="宋体" w:cs="宋体"/>
          <w:sz w:val="24"/>
          <w:szCs w:val="24"/>
        </w:rPr>
      </w:pPr>
      <w:r>
        <w:rPr>
          <w:rFonts w:hint="eastAsia" w:hAnsi="宋体" w:eastAsia="宋体" w:cs="宋体"/>
          <w:sz w:val="24"/>
          <w:szCs w:val="24"/>
        </w:rPr>
        <w:t>2、我方已详细审阅询价通知书，同意供应商须知规定的截标日期起遵守本询价通知书，并按时到场参加招标。</w:t>
      </w:r>
    </w:p>
    <w:p>
      <w:pPr>
        <w:pStyle w:val="6"/>
        <w:spacing w:line="420" w:lineRule="exact"/>
        <w:ind w:firstLine="480" w:firstLineChars="200"/>
        <w:rPr>
          <w:rFonts w:hAnsi="宋体" w:eastAsia="宋体" w:cs="宋体"/>
          <w:sz w:val="24"/>
          <w:szCs w:val="24"/>
        </w:rPr>
      </w:pPr>
      <w:r>
        <w:rPr>
          <w:rFonts w:hint="eastAsia" w:hAnsi="宋体" w:eastAsia="宋体" w:cs="宋体"/>
          <w:sz w:val="24"/>
          <w:szCs w:val="24"/>
        </w:rPr>
        <w:t>3、我方承诺已经具备询价通知书中规定的供应商资质要求:</w:t>
      </w:r>
    </w:p>
    <w:p>
      <w:pPr>
        <w:pStyle w:val="6"/>
        <w:spacing w:line="420" w:lineRule="exact"/>
        <w:ind w:firstLine="420"/>
        <w:rPr>
          <w:rFonts w:hAnsi="宋体" w:eastAsia="宋体" w:cs="宋体"/>
          <w:sz w:val="24"/>
          <w:szCs w:val="24"/>
        </w:rPr>
      </w:pPr>
      <w:r>
        <w:rPr>
          <w:rFonts w:hint="eastAsia" w:hAnsi="宋体" w:eastAsia="宋体" w:cs="宋体"/>
          <w:sz w:val="24"/>
          <w:szCs w:val="24"/>
        </w:rPr>
        <w:t>（1）具备独立承担民事责任的能力；</w:t>
      </w:r>
    </w:p>
    <w:p>
      <w:pPr>
        <w:pStyle w:val="6"/>
        <w:spacing w:line="420" w:lineRule="exact"/>
        <w:ind w:firstLine="420"/>
        <w:rPr>
          <w:rFonts w:hAnsi="宋体" w:eastAsia="宋体" w:cs="宋体"/>
          <w:b/>
          <w:sz w:val="24"/>
          <w:szCs w:val="24"/>
        </w:rPr>
      </w:pPr>
      <w:r>
        <w:rPr>
          <w:rFonts w:hint="eastAsia" w:hAnsi="宋体" w:eastAsia="宋体" w:cs="宋体"/>
          <w:sz w:val="24"/>
          <w:szCs w:val="24"/>
        </w:rPr>
        <w:t>（2）具有履行合同所必需的能力；</w:t>
      </w:r>
    </w:p>
    <w:p>
      <w:pPr>
        <w:pStyle w:val="6"/>
        <w:spacing w:line="420" w:lineRule="exact"/>
        <w:ind w:firstLine="420"/>
        <w:rPr>
          <w:rFonts w:hAnsi="宋体" w:eastAsia="宋体" w:cs="宋体"/>
          <w:sz w:val="24"/>
          <w:szCs w:val="24"/>
        </w:rPr>
      </w:pPr>
      <w:r>
        <w:rPr>
          <w:rFonts w:hint="eastAsia" w:hAnsi="宋体" w:eastAsia="宋体" w:cs="宋体"/>
          <w:sz w:val="24"/>
          <w:szCs w:val="24"/>
        </w:rPr>
        <w:t>（3）参加政府采购活动前三年内，在经营活动中没有重大违法记录；</w:t>
      </w:r>
    </w:p>
    <w:p>
      <w:pPr>
        <w:pStyle w:val="6"/>
        <w:spacing w:line="420" w:lineRule="exact"/>
        <w:ind w:firstLine="420"/>
        <w:rPr>
          <w:rFonts w:hAnsi="宋体" w:eastAsia="宋体" w:cs="宋体"/>
          <w:sz w:val="24"/>
          <w:szCs w:val="24"/>
        </w:rPr>
      </w:pPr>
      <w:r>
        <w:rPr>
          <w:rFonts w:hint="eastAsia" w:hAnsi="宋体" w:eastAsia="宋体" w:cs="宋体"/>
          <w:sz w:val="24"/>
          <w:szCs w:val="24"/>
        </w:rPr>
        <w:t>（4）法律、行政法规规定的其他条件。</w:t>
      </w:r>
    </w:p>
    <w:p>
      <w:pPr>
        <w:pStyle w:val="6"/>
        <w:spacing w:line="420" w:lineRule="exact"/>
        <w:ind w:firstLine="480" w:firstLineChars="200"/>
        <w:rPr>
          <w:rFonts w:hAnsi="宋体" w:eastAsia="宋体" w:cs="宋体"/>
          <w:sz w:val="24"/>
          <w:szCs w:val="24"/>
        </w:rPr>
      </w:pPr>
      <w:r>
        <w:rPr>
          <w:rFonts w:hint="eastAsia" w:hAnsi="宋体" w:eastAsia="宋体" w:cs="宋体"/>
          <w:sz w:val="24"/>
          <w:szCs w:val="24"/>
        </w:rPr>
        <w:t>4、我方根据询价通知书的规定，承担完成合同的责任和义务。</w:t>
      </w:r>
    </w:p>
    <w:p>
      <w:pPr>
        <w:pStyle w:val="6"/>
        <w:spacing w:line="420" w:lineRule="exact"/>
        <w:ind w:firstLine="480" w:firstLineChars="200"/>
        <w:rPr>
          <w:rFonts w:hAnsi="宋体" w:eastAsia="宋体" w:cs="宋体"/>
          <w:spacing w:val="-8"/>
          <w:sz w:val="24"/>
          <w:szCs w:val="24"/>
        </w:rPr>
      </w:pPr>
      <w:r>
        <w:rPr>
          <w:rFonts w:hint="eastAsia" w:hAnsi="宋体" w:eastAsia="宋体" w:cs="宋体"/>
          <w:sz w:val="24"/>
          <w:szCs w:val="24"/>
        </w:rPr>
        <w:t>5、</w:t>
      </w:r>
      <w:r>
        <w:rPr>
          <w:rFonts w:hint="eastAsia" w:hAnsi="宋体" w:eastAsia="宋体" w:cs="宋体"/>
          <w:spacing w:val="-8"/>
          <w:sz w:val="24"/>
          <w:szCs w:val="24"/>
        </w:rPr>
        <w:t>我方已详细审核</w:t>
      </w:r>
      <w:r>
        <w:rPr>
          <w:rFonts w:hint="eastAsia" w:hAnsi="宋体" w:eastAsia="宋体" w:cs="宋体"/>
          <w:sz w:val="24"/>
          <w:szCs w:val="24"/>
        </w:rPr>
        <w:t>询价通知书</w:t>
      </w:r>
      <w:r>
        <w:rPr>
          <w:rFonts w:hint="eastAsia" w:hAnsi="宋体" w:eastAsia="宋体" w:cs="宋体"/>
          <w:spacing w:val="-8"/>
          <w:sz w:val="24"/>
          <w:szCs w:val="24"/>
        </w:rPr>
        <w:t>，我方知道必须放弃提出含糊不清或误解问题的权利。</w:t>
      </w:r>
    </w:p>
    <w:p>
      <w:pPr>
        <w:pStyle w:val="6"/>
        <w:spacing w:line="420" w:lineRule="exact"/>
        <w:ind w:firstLine="480" w:firstLineChars="200"/>
        <w:rPr>
          <w:rFonts w:hAnsi="宋体" w:eastAsia="宋体" w:cs="宋体"/>
          <w:sz w:val="24"/>
          <w:szCs w:val="24"/>
        </w:rPr>
      </w:pPr>
      <w:r>
        <w:rPr>
          <w:rFonts w:hint="eastAsia" w:hAnsi="宋体" w:eastAsia="宋体" w:cs="宋体"/>
          <w:sz w:val="24"/>
          <w:szCs w:val="24"/>
        </w:rPr>
        <w:t>6、我方声明在投标有效期内撤回投标或者有其他违约行为，我方同意被没收全部投标保证金。</w:t>
      </w:r>
    </w:p>
    <w:p>
      <w:pPr>
        <w:pStyle w:val="6"/>
        <w:spacing w:line="420" w:lineRule="exact"/>
        <w:ind w:firstLine="480" w:firstLineChars="200"/>
        <w:rPr>
          <w:rFonts w:hAnsi="宋体" w:eastAsia="宋体" w:cs="宋体"/>
          <w:sz w:val="24"/>
          <w:szCs w:val="24"/>
        </w:rPr>
      </w:pPr>
      <w:r>
        <w:rPr>
          <w:rFonts w:hint="eastAsia" w:hAnsi="宋体" w:eastAsia="宋体" w:cs="宋体"/>
          <w:sz w:val="24"/>
          <w:szCs w:val="24"/>
        </w:rPr>
        <w:t>7、同意向贵方提供贵方可能要求的与本次投标有关的任何数据或资料。</w:t>
      </w:r>
    </w:p>
    <w:p>
      <w:pPr>
        <w:pStyle w:val="6"/>
        <w:spacing w:line="420" w:lineRule="exact"/>
        <w:ind w:firstLine="480" w:firstLineChars="200"/>
        <w:rPr>
          <w:rFonts w:hAnsi="宋体" w:eastAsia="宋体" w:cs="宋体"/>
          <w:sz w:val="24"/>
          <w:szCs w:val="24"/>
        </w:rPr>
      </w:pPr>
      <w:r>
        <w:rPr>
          <w:rFonts w:hint="eastAsia" w:hAnsi="宋体" w:eastAsia="宋体" w:cs="宋体"/>
          <w:sz w:val="24"/>
          <w:szCs w:val="24"/>
        </w:rPr>
        <w:t>8、若贵方需要，我方愿意提供我方作出的一切承诺的证明材料。</w:t>
      </w:r>
    </w:p>
    <w:p>
      <w:pPr>
        <w:pStyle w:val="6"/>
        <w:spacing w:line="420" w:lineRule="exact"/>
        <w:ind w:firstLine="480" w:firstLineChars="200"/>
        <w:rPr>
          <w:rFonts w:hAnsi="宋体" w:eastAsia="宋体" w:cs="宋体"/>
          <w:sz w:val="24"/>
          <w:szCs w:val="24"/>
        </w:rPr>
      </w:pPr>
      <w:r>
        <w:rPr>
          <w:rFonts w:hint="eastAsia" w:hAnsi="宋体" w:eastAsia="宋体" w:cs="宋体"/>
          <w:sz w:val="24"/>
          <w:szCs w:val="24"/>
        </w:rPr>
        <w:t>9、我方将严格遵守《中华人民共和国政府采购法》第七十七条规定，供应商有下列情形之一的，处以采购金额5‰以上10‰以下的罚款，列入不良行为记录名单，在一至三年内禁止参加我校政府采购活动，并处没收投标保证金:</w:t>
      </w:r>
    </w:p>
    <w:p>
      <w:pPr>
        <w:pStyle w:val="6"/>
        <w:numPr>
          <w:ilvl w:val="0"/>
          <w:numId w:val="2"/>
        </w:numPr>
        <w:spacing w:line="420" w:lineRule="exact"/>
        <w:rPr>
          <w:rFonts w:hAnsi="宋体" w:eastAsia="宋体" w:cs="宋体"/>
          <w:sz w:val="24"/>
          <w:szCs w:val="24"/>
        </w:rPr>
      </w:pPr>
      <w:r>
        <w:rPr>
          <w:rFonts w:hint="eastAsia" w:hAnsi="宋体" w:eastAsia="宋体" w:cs="宋体"/>
          <w:sz w:val="24"/>
          <w:szCs w:val="24"/>
        </w:rPr>
        <w:t>提供虚假材料谋取中标、成交的；</w:t>
      </w:r>
    </w:p>
    <w:p>
      <w:pPr>
        <w:pStyle w:val="6"/>
        <w:numPr>
          <w:ilvl w:val="0"/>
          <w:numId w:val="2"/>
        </w:numPr>
        <w:spacing w:line="420" w:lineRule="exact"/>
        <w:rPr>
          <w:rFonts w:hAnsi="宋体" w:eastAsia="宋体" w:cs="宋体"/>
          <w:sz w:val="24"/>
          <w:szCs w:val="24"/>
        </w:rPr>
      </w:pPr>
      <w:r>
        <w:rPr>
          <w:rFonts w:hint="eastAsia" w:hAnsi="宋体" w:eastAsia="宋体" w:cs="宋体"/>
          <w:sz w:val="24"/>
          <w:szCs w:val="24"/>
        </w:rPr>
        <w:t>采取不正当手段诋毁、排挤其他供应商的；</w:t>
      </w:r>
    </w:p>
    <w:p>
      <w:pPr>
        <w:pStyle w:val="6"/>
        <w:numPr>
          <w:ilvl w:val="0"/>
          <w:numId w:val="2"/>
        </w:numPr>
        <w:spacing w:line="420" w:lineRule="exact"/>
        <w:rPr>
          <w:rFonts w:hAnsi="宋体" w:eastAsia="宋体" w:cs="宋体"/>
          <w:sz w:val="24"/>
          <w:szCs w:val="24"/>
        </w:rPr>
      </w:pPr>
      <w:r>
        <w:rPr>
          <w:rFonts w:hint="eastAsia" w:hAnsi="宋体" w:eastAsia="宋体" w:cs="宋体"/>
          <w:sz w:val="24"/>
          <w:szCs w:val="24"/>
        </w:rPr>
        <w:t>与其他供应商恶意串通的；</w:t>
      </w:r>
    </w:p>
    <w:p>
      <w:pPr>
        <w:pStyle w:val="6"/>
        <w:numPr>
          <w:ilvl w:val="0"/>
          <w:numId w:val="2"/>
        </w:numPr>
        <w:spacing w:line="420" w:lineRule="exact"/>
        <w:rPr>
          <w:rFonts w:hAnsi="宋体" w:eastAsia="宋体" w:cs="宋体"/>
          <w:sz w:val="24"/>
          <w:szCs w:val="24"/>
        </w:rPr>
      </w:pPr>
      <w:r>
        <w:rPr>
          <w:rFonts w:hint="eastAsia" w:hAnsi="宋体" w:eastAsia="宋体" w:cs="宋体"/>
          <w:sz w:val="24"/>
          <w:szCs w:val="24"/>
        </w:rPr>
        <w:t>向采购人行贿或者提供其他不正当利益的；</w:t>
      </w:r>
    </w:p>
    <w:p>
      <w:pPr>
        <w:pStyle w:val="6"/>
        <w:numPr>
          <w:ilvl w:val="0"/>
          <w:numId w:val="2"/>
        </w:numPr>
        <w:spacing w:line="420" w:lineRule="exact"/>
        <w:rPr>
          <w:rFonts w:hAnsi="宋体" w:eastAsia="宋体" w:cs="宋体"/>
          <w:sz w:val="24"/>
          <w:szCs w:val="24"/>
        </w:rPr>
      </w:pPr>
      <w:r>
        <w:rPr>
          <w:rFonts w:hint="eastAsia" w:hAnsi="宋体" w:eastAsia="宋体" w:cs="宋体"/>
          <w:sz w:val="24"/>
          <w:szCs w:val="24"/>
        </w:rPr>
        <w:t>未经同意，在采购过程中与采购人进行协商谈判的；</w:t>
      </w:r>
    </w:p>
    <w:p>
      <w:pPr>
        <w:pStyle w:val="6"/>
        <w:numPr>
          <w:ilvl w:val="0"/>
          <w:numId w:val="2"/>
        </w:numPr>
        <w:spacing w:line="420" w:lineRule="exact"/>
        <w:rPr>
          <w:rFonts w:hAnsi="宋体" w:eastAsia="宋体" w:cs="宋体"/>
          <w:sz w:val="24"/>
          <w:szCs w:val="24"/>
        </w:rPr>
      </w:pPr>
      <w:r>
        <w:rPr>
          <w:rFonts w:hint="eastAsia" w:hAnsi="宋体" w:eastAsia="宋体" w:cs="宋体"/>
          <w:sz w:val="24"/>
          <w:szCs w:val="24"/>
        </w:rPr>
        <w:t>拒绝有关部门监督检查或提供虚假情况的。</w:t>
      </w:r>
    </w:p>
    <w:p>
      <w:pPr>
        <w:pStyle w:val="6"/>
        <w:spacing w:line="320" w:lineRule="exact"/>
        <w:rPr>
          <w:rFonts w:hAnsi="宋体" w:eastAsia="宋体" w:cs="宋体"/>
          <w:sz w:val="24"/>
          <w:szCs w:val="24"/>
        </w:rPr>
      </w:pPr>
    </w:p>
    <w:p>
      <w:pPr>
        <w:pStyle w:val="6"/>
        <w:spacing w:line="360" w:lineRule="exact"/>
        <w:ind w:firstLine="588" w:firstLineChars="245"/>
        <w:rPr>
          <w:rFonts w:hAnsi="宋体" w:eastAsia="宋体" w:cs="宋体"/>
          <w:sz w:val="24"/>
          <w:szCs w:val="24"/>
        </w:rPr>
      </w:pPr>
    </w:p>
    <w:p>
      <w:pPr>
        <w:pStyle w:val="6"/>
        <w:spacing w:line="420" w:lineRule="exact"/>
        <w:ind w:left="100" w:firstLine="420"/>
        <w:rPr>
          <w:rFonts w:hAnsi="宋体" w:eastAsia="宋体" w:cs="宋体"/>
          <w:sz w:val="24"/>
          <w:szCs w:val="24"/>
        </w:rPr>
      </w:pPr>
      <w:r>
        <w:rPr>
          <w:rFonts w:hint="eastAsia" w:hAnsi="宋体" w:eastAsia="宋体" w:cs="宋体"/>
          <w:sz w:val="24"/>
          <w:szCs w:val="24"/>
        </w:rPr>
        <w:t>与本投标有关的正式通讯地址为:</w:t>
      </w:r>
    </w:p>
    <w:p>
      <w:pPr>
        <w:pStyle w:val="6"/>
        <w:spacing w:line="420" w:lineRule="exact"/>
        <w:ind w:left="100" w:firstLine="420"/>
        <w:rPr>
          <w:rFonts w:hAnsi="宋体" w:eastAsia="宋体" w:cs="宋体"/>
          <w:sz w:val="24"/>
          <w:szCs w:val="24"/>
        </w:rPr>
      </w:pPr>
      <w:r>
        <w:rPr>
          <w:rFonts w:hint="eastAsia" w:hAnsi="宋体" w:eastAsia="宋体" w:cs="宋体"/>
          <w:sz w:val="24"/>
          <w:szCs w:val="24"/>
        </w:rPr>
        <w:t>地址:</w:t>
      </w:r>
      <w:r>
        <w:rPr>
          <w:rFonts w:hint="eastAsia" w:hAnsi="宋体" w:eastAsia="宋体" w:cs="宋体"/>
          <w:sz w:val="24"/>
          <w:szCs w:val="24"/>
          <w:u w:val="single"/>
        </w:rPr>
        <w:t xml:space="preserve">                                </w:t>
      </w:r>
      <w:r>
        <w:rPr>
          <w:rFonts w:hint="eastAsia" w:hAnsi="宋体" w:eastAsia="宋体" w:cs="宋体"/>
          <w:sz w:val="24"/>
          <w:szCs w:val="24"/>
        </w:rPr>
        <w:t xml:space="preserve"> 邮政编码:</w:t>
      </w:r>
      <w:r>
        <w:rPr>
          <w:rFonts w:hint="eastAsia" w:hAnsi="宋体" w:eastAsia="宋体" w:cs="宋体"/>
          <w:sz w:val="24"/>
          <w:szCs w:val="24"/>
          <w:u w:val="single"/>
        </w:rPr>
        <w:t xml:space="preserve">             </w:t>
      </w:r>
    </w:p>
    <w:p>
      <w:pPr>
        <w:pStyle w:val="6"/>
        <w:spacing w:line="420" w:lineRule="exact"/>
        <w:ind w:left="100" w:firstLine="420"/>
        <w:rPr>
          <w:rFonts w:hAnsi="宋体" w:eastAsia="宋体" w:cs="宋体"/>
          <w:sz w:val="24"/>
          <w:szCs w:val="24"/>
          <w:u w:val="single"/>
        </w:rPr>
      </w:pPr>
      <w:r>
        <w:rPr>
          <w:rFonts w:hint="eastAsia" w:hAnsi="宋体" w:eastAsia="宋体" w:cs="宋体"/>
          <w:sz w:val="24"/>
          <w:szCs w:val="24"/>
        </w:rPr>
        <w:t>电话、传真:</w:t>
      </w:r>
      <w:r>
        <w:rPr>
          <w:rFonts w:hint="eastAsia" w:hAnsi="宋体" w:eastAsia="宋体" w:cs="宋体"/>
          <w:sz w:val="24"/>
          <w:szCs w:val="24"/>
          <w:u w:val="single"/>
        </w:rPr>
        <w:t xml:space="preserve">                                      </w:t>
      </w:r>
    </w:p>
    <w:p>
      <w:pPr>
        <w:pStyle w:val="6"/>
        <w:spacing w:line="420" w:lineRule="exact"/>
        <w:ind w:left="100" w:firstLine="420"/>
        <w:rPr>
          <w:rFonts w:hAnsi="宋体" w:eastAsia="宋体" w:cs="宋体"/>
          <w:sz w:val="24"/>
          <w:szCs w:val="24"/>
          <w:u w:val="single"/>
        </w:rPr>
      </w:pPr>
      <w:r>
        <w:rPr>
          <w:rFonts w:hint="eastAsia" w:hAnsi="宋体" w:eastAsia="宋体" w:cs="宋体"/>
          <w:sz w:val="24"/>
          <w:szCs w:val="24"/>
        </w:rPr>
        <w:t>开户名称:</w:t>
      </w:r>
      <w:r>
        <w:rPr>
          <w:rFonts w:hint="eastAsia" w:hAnsi="宋体" w:eastAsia="宋体" w:cs="宋体"/>
          <w:sz w:val="24"/>
          <w:szCs w:val="24"/>
          <w:u w:val="single"/>
        </w:rPr>
        <w:t xml:space="preserve">                                                    </w:t>
      </w:r>
    </w:p>
    <w:p>
      <w:pPr>
        <w:pStyle w:val="6"/>
        <w:spacing w:line="420" w:lineRule="exact"/>
        <w:ind w:left="100" w:firstLine="420"/>
        <w:rPr>
          <w:rFonts w:hAnsi="宋体" w:eastAsia="宋体" w:cs="宋体"/>
          <w:sz w:val="24"/>
          <w:szCs w:val="24"/>
          <w:u w:val="single"/>
        </w:rPr>
      </w:pPr>
      <w:r>
        <w:rPr>
          <w:rFonts w:hint="eastAsia" w:hAnsi="宋体" w:eastAsia="宋体" w:cs="宋体"/>
          <w:sz w:val="24"/>
          <w:szCs w:val="24"/>
        </w:rPr>
        <w:t>开户银行:</w:t>
      </w:r>
      <w:r>
        <w:rPr>
          <w:rFonts w:hint="eastAsia" w:hAnsi="宋体" w:eastAsia="宋体" w:cs="宋体"/>
          <w:sz w:val="24"/>
          <w:szCs w:val="24"/>
          <w:u w:val="single"/>
        </w:rPr>
        <w:t xml:space="preserve">                                                    </w:t>
      </w:r>
    </w:p>
    <w:p>
      <w:pPr>
        <w:pStyle w:val="6"/>
        <w:spacing w:line="420" w:lineRule="exact"/>
        <w:ind w:left="100" w:firstLine="420"/>
        <w:rPr>
          <w:rFonts w:hAnsi="宋体" w:eastAsia="宋体" w:cs="宋体"/>
          <w:sz w:val="24"/>
          <w:szCs w:val="24"/>
          <w:u w:val="single"/>
        </w:rPr>
      </w:pPr>
      <w:r>
        <w:rPr>
          <w:rFonts w:hint="eastAsia" w:hAnsi="宋体" w:eastAsia="宋体" w:cs="宋体"/>
          <w:sz w:val="24"/>
          <w:szCs w:val="24"/>
        </w:rPr>
        <w:t>账号:</w:t>
      </w:r>
      <w:r>
        <w:rPr>
          <w:rFonts w:hint="eastAsia" w:hAnsi="宋体" w:eastAsia="宋体" w:cs="宋体"/>
          <w:sz w:val="24"/>
          <w:szCs w:val="24"/>
          <w:u w:val="single"/>
        </w:rPr>
        <w:t xml:space="preserve">                                                        </w:t>
      </w:r>
    </w:p>
    <w:p>
      <w:pPr>
        <w:pStyle w:val="6"/>
        <w:spacing w:line="420" w:lineRule="exact"/>
        <w:ind w:left="100" w:firstLine="420"/>
        <w:rPr>
          <w:rFonts w:hAnsi="宋体" w:eastAsia="宋体" w:cs="宋体"/>
          <w:sz w:val="24"/>
          <w:szCs w:val="24"/>
        </w:rPr>
      </w:pPr>
      <w:r>
        <w:rPr>
          <w:rFonts w:hint="eastAsia" w:hAnsi="宋体" w:eastAsia="宋体" w:cs="宋体"/>
          <w:sz w:val="24"/>
          <w:szCs w:val="24"/>
        </w:rPr>
        <w:t>法定代表人或委托代理人签名:</w:t>
      </w:r>
      <w:r>
        <w:rPr>
          <w:rFonts w:hint="eastAsia" w:hAnsi="宋体" w:eastAsia="宋体" w:cs="宋体"/>
          <w:sz w:val="24"/>
          <w:szCs w:val="24"/>
          <w:u w:val="single"/>
        </w:rPr>
        <w:t xml:space="preserve">                                  </w:t>
      </w:r>
    </w:p>
    <w:p>
      <w:pPr>
        <w:pStyle w:val="6"/>
        <w:spacing w:line="420" w:lineRule="exact"/>
        <w:ind w:left="100" w:firstLine="420"/>
        <w:rPr>
          <w:rFonts w:hAnsi="宋体" w:eastAsia="宋体" w:cs="宋体"/>
          <w:sz w:val="24"/>
          <w:szCs w:val="24"/>
        </w:rPr>
      </w:pPr>
      <w:r>
        <w:rPr>
          <w:rFonts w:hint="eastAsia" w:hAnsi="宋体" w:eastAsia="宋体" w:cs="宋体"/>
          <w:sz w:val="24"/>
          <w:szCs w:val="24"/>
        </w:rPr>
        <w:t>供应商（公章）:</w:t>
      </w:r>
      <w:r>
        <w:rPr>
          <w:rFonts w:hint="eastAsia" w:hAnsi="宋体" w:eastAsia="宋体" w:cs="宋体"/>
          <w:sz w:val="24"/>
          <w:szCs w:val="24"/>
          <w:u w:val="single"/>
        </w:rPr>
        <w:t xml:space="preserve">                                               </w:t>
      </w:r>
    </w:p>
    <w:p>
      <w:pPr>
        <w:pStyle w:val="6"/>
        <w:spacing w:line="420" w:lineRule="exact"/>
        <w:ind w:left="100" w:firstLine="420"/>
        <w:rPr>
          <w:rFonts w:hAnsi="宋体" w:eastAsia="宋体" w:cs="宋体"/>
          <w:sz w:val="24"/>
          <w:szCs w:val="24"/>
        </w:rPr>
      </w:pPr>
      <w:r>
        <w:rPr>
          <w:rFonts w:hint="eastAsia" w:hAnsi="宋体" w:eastAsia="宋体" w:cs="宋体"/>
          <w:sz w:val="24"/>
          <w:szCs w:val="24"/>
        </w:rPr>
        <w:t>谈判日期:</w:t>
      </w:r>
      <w:r>
        <w:rPr>
          <w:rFonts w:hint="eastAsia" w:hAnsi="宋体" w:eastAsia="宋体" w:cs="宋体"/>
          <w:sz w:val="24"/>
          <w:szCs w:val="24"/>
          <w:u w:val="single"/>
        </w:rPr>
        <w:t xml:space="preserve">                                                    </w:t>
      </w:r>
    </w:p>
    <w:p>
      <w:pPr>
        <w:pStyle w:val="6"/>
        <w:spacing w:line="420" w:lineRule="exact"/>
        <w:ind w:left="100"/>
        <w:rPr>
          <w:rFonts w:hAnsi="宋体" w:eastAsia="宋体" w:cs="宋体"/>
          <w:sz w:val="24"/>
          <w:szCs w:val="24"/>
        </w:rPr>
      </w:pPr>
    </w:p>
    <w:p>
      <w:pPr>
        <w:pStyle w:val="6"/>
        <w:spacing w:line="420" w:lineRule="exact"/>
        <w:ind w:left="100"/>
        <w:rPr>
          <w:rFonts w:hAnsi="宋体" w:eastAsia="宋体" w:cs="宋体"/>
          <w:sz w:val="24"/>
          <w:szCs w:val="24"/>
        </w:rPr>
      </w:pPr>
    </w:p>
    <w:p>
      <w:pPr>
        <w:pStyle w:val="6"/>
        <w:spacing w:after="480" w:afterLines="200"/>
        <w:jc w:val="center"/>
        <w:rPr>
          <w:rFonts w:hAnsi="宋体"/>
          <w:b/>
          <w:sz w:val="44"/>
          <w:szCs w:val="44"/>
        </w:rPr>
      </w:pPr>
      <w:r>
        <w:rPr>
          <w:rFonts w:hint="eastAsia" w:hAnsi="宋体" w:eastAsia="宋体" w:cs="宋体"/>
          <w:sz w:val="24"/>
          <w:szCs w:val="24"/>
        </w:rPr>
        <w:t>注:未按照本响应文件要求填报的响应文件将被视为非实质性响应谈判，从而导致该投标被拒绝。</w:t>
      </w:r>
      <w:r>
        <w:rPr>
          <w:rFonts w:hint="eastAsia" w:hAnsi="宋体" w:eastAsia="宋体" w:cs="宋体"/>
          <w:b/>
          <w:sz w:val="24"/>
          <w:szCs w:val="24"/>
        </w:rPr>
        <w:br w:type="page"/>
      </w:r>
      <w:r>
        <w:rPr>
          <w:rFonts w:hint="eastAsia" w:hAnsi="宋体"/>
          <w:b/>
          <w:sz w:val="28"/>
          <w:szCs w:val="28"/>
        </w:rPr>
        <w:t>1. 投标报价表</w:t>
      </w:r>
    </w:p>
    <w:p>
      <w:pPr>
        <w:pStyle w:val="6"/>
        <w:spacing w:before="240" w:beforeLines="100"/>
        <w:jc w:val="left"/>
        <w:rPr>
          <w:rFonts w:hAnsi="宋体" w:eastAsia="宋体" w:cs="Times New Roman"/>
          <w:sz w:val="24"/>
          <w:szCs w:val="24"/>
        </w:rPr>
      </w:pPr>
    </w:p>
    <w:tbl>
      <w:tblPr>
        <w:tblStyle w:val="11"/>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651"/>
        <w:gridCol w:w="585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6" w:hRule="atLeast"/>
          <w:jc w:val="center"/>
        </w:trPr>
        <w:tc>
          <w:tcPr>
            <w:tcW w:w="2651" w:type="dxa"/>
            <w:vAlign w:val="center"/>
          </w:tcPr>
          <w:p>
            <w:pPr>
              <w:shd w:val="clear" w:color="auto" w:fill="FFFFFF"/>
              <w:tabs>
                <w:tab w:val="left" w:pos="3780"/>
              </w:tabs>
              <w:spacing w:line="500" w:lineRule="exact"/>
              <w:jc w:val="center"/>
              <w:rPr>
                <w:rFonts w:ascii="宋体" w:hAnsi="宋体"/>
                <w:sz w:val="24"/>
              </w:rPr>
            </w:pPr>
            <w:r>
              <w:rPr>
                <w:rFonts w:hint="eastAsia" w:ascii="宋体" w:hAnsi="宋体"/>
                <w:sz w:val="24"/>
              </w:rPr>
              <w:t>项目名称</w:t>
            </w:r>
          </w:p>
        </w:tc>
        <w:tc>
          <w:tcPr>
            <w:tcW w:w="5859" w:type="dxa"/>
            <w:vAlign w:val="center"/>
          </w:tcPr>
          <w:p>
            <w:pPr>
              <w:shd w:val="clear" w:color="auto" w:fill="FFFFFF"/>
              <w:tabs>
                <w:tab w:val="left" w:pos="3780"/>
              </w:tabs>
              <w:spacing w:line="500" w:lineRule="exact"/>
              <w:jc w:val="center"/>
              <w:rPr>
                <w:rFonts w:ascii="宋体" w:hAnsi="宋体"/>
                <w:sz w:val="24"/>
              </w:rPr>
            </w:pPr>
            <w:r>
              <w:rPr>
                <w:rFonts w:hint="eastAsia" w:asciiTheme="minorEastAsia" w:hAnsiTheme="minorEastAsia" w:eastAsiaTheme="minorEastAsia" w:cstheme="minorEastAsia"/>
                <w:bCs/>
                <w:sz w:val="24"/>
              </w:rPr>
              <w:t>新疆</w:t>
            </w:r>
            <w:r>
              <w:rPr>
                <w:rFonts w:hint="eastAsia" w:asciiTheme="minorEastAsia" w:hAnsiTheme="minorEastAsia" w:eastAsiaTheme="minorEastAsia" w:cstheme="minorEastAsia"/>
                <w:bCs/>
                <w:sz w:val="24"/>
                <w:lang w:eastAsia="zh-CN"/>
              </w:rPr>
              <w:t>师范高等</w:t>
            </w:r>
            <w:r>
              <w:rPr>
                <w:rFonts w:hint="eastAsia" w:asciiTheme="minorEastAsia" w:hAnsiTheme="minorEastAsia" w:eastAsiaTheme="minorEastAsia" w:cstheme="minorEastAsia"/>
                <w:bCs/>
                <w:sz w:val="24"/>
              </w:rPr>
              <w:t>专科学校（亚新校区）室外道路重点区域监控覆盖建设项目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94" w:hRule="atLeast"/>
          <w:jc w:val="center"/>
        </w:trPr>
        <w:tc>
          <w:tcPr>
            <w:tcW w:w="2651" w:type="dxa"/>
            <w:vAlign w:val="center"/>
          </w:tcPr>
          <w:p>
            <w:pPr>
              <w:shd w:val="clear" w:color="auto" w:fill="FFFFFF"/>
              <w:tabs>
                <w:tab w:val="left" w:pos="3780"/>
              </w:tabs>
              <w:spacing w:line="500" w:lineRule="exact"/>
              <w:jc w:val="center"/>
              <w:rPr>
                <w:rFonts w:ascii="宋体" w:hAnsi="宋体"/>
                <w:sz w:val="24"/>
              </w:rPr>
            </w:pPr>
            <w:r>
              <w:rPr>
                <w:rFonts w:hint="eastAsia" w:ascii="宋体" w:hAnsi="宋体"/>
                <w:sz w:val="24"/>
              </w:rPr>
              <w:t>投标报价</w:t>
            </w:r>
          </w:p>
        </w:tc>
        <w:tc>
          <w:tcPr>
            <w:tcW w:w="5859" w:type="dxa"/>
            <w:vAlign w:val="center"/>
          </w:tcPr>
          <w:p>
            <w:pPr>
              <w:shd w:val="clear" w:color="auto" w:fill="FFFFFF"/>
              <w:spacing w:line="500" w:lineRule="exact"/>
              <w:rPr>
                <w:rFonts w:ascii="宋体" w:hAnsi="宋体"/>
                <w:sz w:val="24"/>
              </w:rPr>
            </w:pPr>
            <w:r>
              <w:rPr>
                <w:rFonts w:hint="eastAsia" w:ascii="宋体" w:hAnsi="宋体"/>
                <w:sz w:val="24"/>
              </w:rPr>
              <w:t>小写：</w:t>
            </w:r>
            <w:r>
              <w:rPr>
                <w:rFonts w:hint="eastAsia" w:ascii="宋体" w:hAnsi="宋体"/>
                <w:sz w:val="24"/>
                <w:u w:val="single"/>
              </w:rPr>
              <w:t xml:space="preserve">             </w:t>
            </w:r>
            <w:r>
              <w:rPr>
                <w:rFonts w:hint="eastAsia" w:ascii="宋体" w:hAnsi="宋体"/>
                <w:sz w:val="24"/>
              </w:rPr>
              <w:t>（元）</w:t>
            </w:r>
          </w:p>
          <w:p>
            <w:pPr>
              <w:shd w:val="clear" w:color="auto" w:fill="FFFFFF"/>
              <w:spacing w:line="500" w:lineRule="exact"/>
              <w:rPr>
                <w:rFonts w:ascii="宋体" w:hAnsi="宋体"/>
                <w:sz w:val="24"/>
              </w:rPr>
            </w:pPr>
            <w:r>
              <w:rPr>
                <w:rFonts w:hint="eastAsia" w:ascii="宋体" w:hAnsi="宋体"/>
                <w:sz w:val="24"/>
              </w:rPr>
              <w:t>大写：</w:t>
            </w:r>
            <w:r>
              <w:rPr>
                <w:rFonts w:hint="eastAsia" w:ascii="宋体" w:hAnsi="宋体"/>
                <w:sz w:val="24"/>
                <w:u w:val="single"/>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94" w:hRule="atLeast"/>
          <w:jc w:val="center"/>
        </w:trPr>
        <w:tc>
          <w:tcPr>
            <w:tcW w:w="2651" w:type="dxa"/>
            <w:vAlign w:val="center"/>
          </w:tcPr>
          <w:p>
            <w:pPr>
              <w:shd w:val="clear" w:color="auto" w:fill="FFFFFF"/>
              <w:tabs>
                <w:tab w:val="left" w:pos="3780"/>
              </w:tabs>
              <w:spacing w:line="500" w:lineRule="exact"/>
              <w:jc w:val="center"/>
              <w:rPr>
                <w:rFonts w:ascii="宋体" w:hAnsi="宋体"/>
                <w:sz w:val="24"/>
              </w:rPr>
            </w:pPr>
            <w:r>
              <w:rPr>
                <w:rFonts w:hint="eastAsia" w:ascii="宋体" w:hAnsi="宋体"/>
                <w:sz w:val="24"/>
              </w:rPr>
              <w:t>供货时间</w:t>
            </w:r>
          </w:p>
        </w:tc>
        <w:tc>
          <w:tcPr>
            <w:tcW w:w="5859" w:type="dxa"/>
            <w:vAlign w:val="center"/>
          </w:tcPr>
          <w:p>
            <w:pPr>
              <w:shd w:val="clear" w:color="auto" w:fill="FFFFFF"/>
              <w:spacing w:line="500" w:lineRule="exact"/>
              <w:rPr>
                <w:rFonts w:ascii="宋体" w:hAnsi="宋体"/>
                <w:sz w:val="24"/>
              </w:rPr>
            </w:pPr>
            <w:r>
              <w:rPr>
                <w:rFonts w:hint="eastAsia" w:ascii="宋体" w:hAnsi="宋体"/>
                <w:sz w:val="24"/>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22" w:hRule="atLeast"/>
          <w:jc w:val="center"/>
        </w:trPr>
        <w:tc>
          <w:tcPr>
            <w:tcW w:w="8510" w:type="dxa"/>
            <w:gridSpan w:val="2"/>
            <w:vAlign w:val="center"/>
          </w:tcPr>
          <w:p>
            <w:pPr>
              <w:shd w:val="clear" w:color="auto" w:fill="FFFFFF"/>
              <w:tabs>
                <w:tab w:val="left" w:pos="3780"/>
              </w:tabs>
              <w:spacing w:line="500" w:lineRule="exact"/>
              <w:rPr>
                <w:rFonts w:ascii="宋体" w:hAnsi="宋体"/>
                <w:sz w:val="24"/>
              </w:rPr>
            </w:pPr>
            <w:r>
              <w:rPr>
                <w:rFonts w:hint="eastAsia" w:ascii="宋体" w:hAnsi="宋体"/>
                <w:sz w:val="24"/>
              </w:rPr>
              <w:t>报价说明：</w:t>
            </w:r>
          </w:p>
        </w:tc>
      </w:tr>
    </w:tbl>
    <w:p>
      <w:pPr>
        <w:shd w:val="clear" w:color="auto" w:fill="FFFFFF"/>
        <w:tabs>
          <w:tab w:val="left" w:pos="3780"/>
        </w:tabs>
        <w:spacing w:line="500" w:lineRule="exact"/>
        <w:ind w:firstLine="480" w:firstLineChars="200"/>
        <w:rPr>
          <w:rFonts w:ascii="宋体" w:hAnsi="宋体"/>
          <w:sz w:val="24"/>
        </w:rPr>
      </w:pPr>
    </w:p>
    <w:p>
      <w:pPr>
        <w:pStyle w:val="6"/>
        <w:spacing w:before="100" w:beforeAutospacing="1" w:after="100" w:afterAutospacing="1"/>
        <w:jc w:val="left"/>
        <w:rPr>
          <w:rFonts w:hAnsi="宋体"/>
          <w:sz w:val="24"/>
          <w:szCs w:val="24"/>
        </w:rPr>
      </w:pPr>
    </w:p>
    <w:p>
      <w:pPr>
        <w:pStyle w:val="6"/>
        <w:spacing w:before="100" w:beforeAutospacing="1" w:after="100" w:afterAutospacing="1"/>
        <w:jc w:val="left"/>
        <w:rPr>
          <w:rFonts w:hAnsi="宋体"/>
          <w:sz w:val="24"/>
          <w:szCs w:val="24"/>
          <w:u w:val="single"/>
        </w:rPr>
      </w:pPr>
      <w:r>
        <w:rPr>
          <w:rFonts w:hint="eastAsia" w:hAnsi="宋体"/>
          <w:sz w:val="24"/>
          <w:szCs w:val="24"/>
        </w:rPr>
        <w:t>供应商（公章）</w:t>
      </w:r>
      <w:r>
        <w:rPr>
          <w:rFonts w:hint="eastAsia" w:hAnsi="宋体"/>
          <w:sz w:val="24"/>
          <w:szCs w:val="24"/>
          <w:u w:val="single"/>
        </w:rPr>
        <w:t xml:space="preserve">                           </w:t>
      </w:r>
    </w:p>
    <w:p>
      <w:pPr>
        <w:pStyle w:val="6"/>
        <w:spacing w:before="100" w:beforeAutospacing="1" w:after="100" w:afterAutospacing="1"/>
        <w:jc w:val="left"/>
        <w:rPr>
          <w:rFonts w:hAnsi="宋体"/>
          <w:b/>
          <w:sz w:val="28"/>
          <w:szCs w:val="28"/>
        </w:rPr>
        <w:sectPr>
          <w:footerReference r:id="rId13" w:type="first"/>
          <w:footerReference r:id="rId12" w:type="default"/>
          <w:pgSz w:w="11906" w:h="16838"/>
          <w:pgMar w:top="1440" w:right="1797" w:bottom="1440" w:left="1797" w:header="703" w:footer="851" w:gutter="0"/>
          <w:pgNumType w:fmt="numberInDash"/>
          <w:cols w:space="720" w:num="1"/>
          <w:titlePg/>
          <w:docGrid w:type="linesAndChars" w:linePitch="314" w:charSpace="0"/>
        </w:sectPr>
      </w:pPr>
      <w:r>
        <w:rPr>
          <w:rFonts w:hint="eastAsia" w:hAnsi="宋体"/>
          <w:sz w:val="24"/>
          <w:szCs w:val="24"/>
        </w:rPr>
        <w:t>法定代表人或委托代理人签字</w:t>
      </w:r>
      <w:r>
        <w:rPr>
          <w:rFonts w:hint="eastAsia" w:hAnsi="宋体"/>
          <w:sz w:val="24"/>
          <w:szCs w:val="24"/>
          <w:u w:val="single"/>
        </w:rPr>
        <w:t xml:space="preserve">              </w:t>
      </w:r>
    </w:p>
    <w:p>
      <w:pPr>
        <w:pStyle w:val="6"/>
        <w:spacing w:after="628" w:afterLines="200"/>
        <w:jc w:val="center"/>
        <w:rPr>
          <w:rFonts w:hAnsi="宋体"/>
          <w:b/>
          <w:sz w:val="44"/>
          <w:szCs w:val="44"/>
        </w:rPr>
      </w:pPr>
      <w:r>
        <w:rPr>
          <w:rFonts w:hint="eastAsia" w:hAnsi="宋体"/>
          <w:b/>
          <w:sz w:val="28"/>
          <w:szCs w:val="28"/>
        </w:rPr>
        <w:t>3.资格证明文件</w:t>
      </w:r>
    </w:p>
    <w:p>
      <w:pPr>
        <w:pStyle w:val="6"/>
        <w:spacing w:line="360" w:lineRule="auto"/>
        <w:jc w:val="center"/>
        <w:rPr>
          <w:rFonts w:hAnsi="宋体" w:eastAsia="宋体" w:cs="宋体"/>
          <w:color w:val="000000"/>
          <w:sz w:val="24"/>
          <w:szCs w:val="24"/>
        </w:rPr>
      </w:pPr>
      <w:r>
        <w:rPr>
          <w:rFonts w:hint="eastAsia" w:hAnsi="宋体" w:eastAsia="宋体" w:cs="宋体"/>
          <w:color w:val="000000"/>
          <w:sz w:val="24"/>
          <w:szCs w:val="24"/>
        </w:rPr>
        <w:t>（复印件加盖单位公章）</w:t>
      </w:r>
    </w:p>
    <w:p>
      <w:pPr>
        <w:pStyle w:val="15"/>
        <w:spacing w:line="360" w:lineRule="auto"/>
        <w:rPr>
          <w:rFonts w:hAnsi="宋体" w:cs="宋体"/>
          <w:b/>
          <w:szCs w:val="24"/>
        </w:rPr>
      </w:pPr>
      <w:r>
        <w:rPr>
          <w:rFonts w:hint="eastAsia" w:hAnsi="宋体" w:cs="宋体"/>
          <w:b/>
          <w:szCs w:val="24"/>
        </w:rPr>
        <w:t xml:space="preserve">填写须知 </w:t>
      </w:r>
    </w:p>
    <w:p>
      <w:pPr>
        <w:pStyle w:val="15"/>
        <w:spacing w:after="128" w:line="360" w:lineRule="auto"/>
        <w:rPr>
          <w:rFonts w:hAnsi="宋体" w:cs="宋体"/>
          <w:szCs w:val="24"/>
        </w:rPr>
      </w:pPr>
      <w:r>
        <w:rPr>
          <w:rFonts w:hint="eastAsia" w:hAnsi="宋体" w:cs="宋体"/>
          <w:szCs w:val="24"/>
        </w:rPr>
        <w:t xml:space="preserve">1） 供应商应填写和提交下述规定的资格证明文件，复印件均须加盖公章； </w:t>
      </w:r>
    </w:p>
    <w:p>
      <w:pPr>
        <w:pStyle w:val="15"/>
        <w:spacing w:after="128" w:line="360" w:lineRule="auto"/>
        <w:rPr>
          <w:rFonts w:hAnsi="宋体" w:cs="宋体"/>
          <w:szCs w:val="24"/>
        </w:rPr>
      </w:pPr>
      <w:r>
        <w:rPr>
          <w:rFonts w:hint="eastAsia" w:hAnsi="宋体" w:cs="宋体"/>
          <w:szCs w:val="24"/>
        </w:rPr>
        <w:t xml:space="preserve">2） 所附格式中要求填写的全部内容都必须如实填写； </w:t>
      </w:r>
    </w:p>
    <w:p>
      <w:pPr>
        <w:pStyle w:val="15"/>
        <w:spacing w:after="128" w:line="360" w:lineRule="auto"/>
        <w:rPr>
          <w:rFonts w:hAnsi="宋体" w:cs="宋体"/>
          <w:szCs w:val="24"/>
        </w:rPr>
      </w:pPr>
      <w:r>
        <w:rPr>
          <w:rFonts w:hint="eastAsia" w:hAnsi="宋体" w:cs="宋体"/>
          <w:szCs w:val="24"/>
        </w:rPr>
        <w:t xml:space="preserve">3） 本资格声明的签字人应保证全部声明和填写的内容是真实的和正确的； </w:t>
      </w:r>
    </w:p>
    <w:p>
      <w:pPr>
        <w:pStyle w:val="15"/>
        <w:spacing w:line="360" w:lineRule="auto"/>
        <w:rPr>
          <w:rFonts w:hAnsi="宋体" w:cs="宋体"/>
          <w:b/>
          <w:szCs w:val="24"/>
        </w:rPr>
      </w:pPr>
      <w:r>
        <w:rPr>
          <w:rFonts w:hint="eastAsia" w:hAnsi="宋体" w:cs="宋体"/>
          <w:b/>
          <w:szCs w:val="24"/>
        </w:rPr>
        <w:t>3.1</w:t>
      </w:r>
      <w:r>
        <w:rPr>
          <w:rFonts w:hint="eastAsia" w:hAnsi="宋体" w:cs="宋体"/>
          <w:b/>
          <w:bCs/>
          <w:szCs w:val="24"/>
        </w:rPr>
        <w:t>供应商须为新疆政府采购网电子卖场（</w:t>
      </w:r>
      <w:r>
        <w:rPr>
          <w:rFonts w:hint="eastAsia" w:hAnsi="宋体" w:cs="宋体"/>
          <w:b/>
          <w:bCs/>
          <w:szCs w:val="24"/>
          <w:lang w:eastAsia="zh-CN"/>
        </w:rPr>
        <w:t>服务市场</w:t>
      </w:r>
      <w:r>
        <w:rPr>
          <w:rFonts w:hint="eastAsia" w:hAnsi="宋体" w:cs="宋体"/>
          <w:b/>
          <w:bCs/>
          <w:szCs w:val="24"/>
        </w:rPr>
        <w:t>）的正式供应商</w:t>
      </w:r>
      <w:r>
        <w:rPr>
          <w:rFonts w:hint="eastAsia" w:hAnsi="宋体" w:cs="宋体"/>
          <w:b/>
          <w:szCs w:val="24"/>
        </w:rPr>
        <w:t>；（网站截图）</w:t>
      </w:r>
    </w:p>
    <w:p>
      <w:pPr>
        <w:pStyle w:val="15"/>
        <w:spacing w:line="360" w:lineRule="auto"/>
        <w:rPr>
          <w:rFonts w:hAnsi="宋体" w:cs="宋体"/>
          <w:b/>
          <w:szCs w:val="24"/>
        </w:rPr>
      </w:pPr>
    </w:p>
    <w:p>
      <w:pPr>
        <w:pStyle w:val="15"/>
        <w:spacing w:line="360" w:lineRule="auto"/>
        <w:rPr>
          <w:rFonts w:hAnsi="宋体" w:cs="宋体"/>
          <w:b/>
          <w:szCs w:val="24"/>
        </w:rPr>
      </w:pPr>
      <w:r>
        <w:rPr>
          <w:rFonts w:hint="eastAsia" w:hAnsi="宋体" w:cs="宋体"/>
          <w:b/>
          <w:szCs w:val="24"/>
        </w:rPr>
        <w:t>3.2 营业执照副本；</w:t>
      </w:r>
    </w:p>
    <w:p>
      <w:pPr>
        <w:pStyle w:val="15"/>
        <w:spacing w:line="360" w:lineRule="auto"/>
        <w:rPr>
          <w:rFonts w:hAnsi="宋体" w:cs="宋体"/>
          <w:b/>
          <w:szCs w:val="24"/>
        </w:rPr>
      </w:pPr>
      <w:r>
        <w:rPr>
          <w:rFonts w:hint="eastAsia" w:hAnsi="宋体" w:cs="宋体"/>
          <w:b/>
          <w:szCs w:val="24"/>
        </w:rPr>
        <w:t xml:space="preserve"> </w:t>
      </w:r>
      <w:r>
        <w:rPr>
          <w:rFonts w:hint="eastAsia" w:hAnsi="宋体" w:cs="宋体"/>
          <w:szCs w:val="24"/>
        </w:rPr>
        <w:t xml:space="preserve"> </w:t>
      </w:r>
    </w:p>
    <w:p>
      <w:pPr>
        <w:pStyle w:val="15"/>
        <w:spacing w:line="360" w:lineRule="auto"/>
        <w:rPr>
          <w:rFonts w:hAnsi="宋体" w:cs="宋体"/>
          <w:b/>
          <w:szCs w:val="24"/>
        </w:rPr>
      </w:pPr>
      <w:r>
        <w:rPr>
          <w:rFonts w:hint="eastAsia" w:hAnsi="宋体" w:cs="宋体"/>
          <w:b/>
          <w:szCs w:val="24"/>
        </w:rPr>
        <w:t>3.3 法人代表或其委托代理人应携带本人身份证原件及复印件，委托代理人还应携带《法人代表授权委托书》（见附件格式）</w:t>
      </w:r>
    </w:p>
    <w:p>
      <w:pPr>
        <w:pStyle w:val="15"/>
        <w:spacing w:line="360" w:lineRule="auto"/>
        <w:rPr>
          <w:rFonts w:hAnsi="宋体" w:cs="宋体"/>
          <w:b/>
          <w:szCs w:val="24"/>
        </w:rPr>
      </w:pPr>
    </w:p>
    <w:p>
      <w:pPr>
        <w:pStyle w:val="6"/>
        <w:ind w:firstLine="480" w:firstLineChars="200"/>
        <w:jc w:val="left"/>
        <w:rPr>
          <w:sz w:val="24"/>
          <w:szCs w:val="24"/>
        </w:rPr>
      </w:pPr>
      <w:r>
        <w:rPr>
          <w:sz w:val="24"/>
          <w:szCs w:val="24"/>
        </w:rPr>
        <w:br w:type="page"/>
      </w:r>
    </w:p>
    <w:p>
      <w:pPr>
        <w:pStyle w:val="6"/>
        <w:adjustRightInd w:val="0"/>
        <w:snapToGrid w:val="0"/>
        <w:spacing w:line="300" w:lineRule="auto"/>
        <w:jc w:val="left"/>
        <w:rPr>
          <w:rFonts w:hAnsi="宋体" w:cs="ËÎÌå"/>
          <w:b/>
          <w:color w:val="0D0D0D"/>
          <w:sz w:val="28"/>
          <w:szCs w:val="28"/>
        </w:rPr>
      </w:pPr>
      <w:r>
        <w:rPr>
          <w:rFonts w:hint="eastAsia" w:hAnsi="宋体" w:cs="ËÎÌå"/>
          <w:b/>
          <w:color w:val="0D0D0D"/>
          <w:sz w:val="28"/>
          <w:szCs w:val="28"/>
        </w:rPr>
        <w:t>附件</w:t>
      </w:r>
    </w:p>
    <w:p>
      <w:pPr>
        <w:pStyle w:val="6"/>
        <w:adjustRightInd w:val="0"/>
        <w:snapToGrid w:val="0"/>
        <w:spacing w:line="300" w:lineRule="auto"/>
        <w:jc w:val="center"/>
        <w:rPr>
          <w:rFonts w:ascii="仿宋_GB2312" w:hAnsi="宋体" w:eastAsia="仿宋_GB2312"/>
          <w:bCs/>
          <w:sz w:val="36"/>
        </w:rPr>
      </w:pPr>
      <w:r>
        <w:rPr>
          <w:rFonts w:hint="eastAsia" w:hAnsi="宋体" w:cs="ËÎÌå"/>
          <w:b/>
          <w:color w:val="0D0D0D"/>
          <w:sz w:val="28"/>
          <w:szCs w:val="28"/>
        </w:rPr>
        <w:t xml:space="preserve"> 法人授权委托书</w:t>
      </w:r>
    </w:p>
    <w:p>
      <w:pPr>
        <w:pStyle w:val="6"/>
        <w:adjustRightInd w:val="0"/>
        <w:snapToGrid w:val="0"/>
        <w:spacing w:line="300" w:lineRule="auto"/>
        <w:rPr>
          <w:rFonts w:ascii="仿宋_GB2312" w:hAnsi="宋体" w:eastAsia="仿宋_GB2312"/>
        </w:rPr>
      </w:pPr>
    </w:p>
    <w:p>
      <w:pPr>
        <w:spacing w:line="360" w:lineRule="auto"/>
        <w:rPr>
          <w:rFonts w:ascii="宋体" w:hAnsi="宋体" w:cs="宋体"/>
          <w:sz w:val="24"/>
        </w:rPr>
      </w:pPr>
      <w:r>
        <w:rPr>
          <w:rFonts w:hint="eastAsia" w:ascii="宋体" w:hAnsi="宋体" w:cs="宋体"/>
          <w:sz w:val="24"/>
          <w:u w:val="single"/>
        </w:rPr>
        <w:t>新疆师范高等专科学校</w:t>
      </w:r>
      <w:r>
        <w:rPr>
          <w:rFonts w:hint="eastAsia" w:ascii="宋体" w:hAnsi="宋体" w:cs="宋体"/>
          <w:sz w:val="24"/>
        </w:rPr>
        <w:t>:</w:t>
      </w:r>
    </w:p>
    <w:p>
      <w:pPr>
        <w:spacing w:before="157" w:beforeLines="50" w:line="360" w:lineRule="auto"/>
        <w:ind w:firstLine="480" w:firstLineChars="200"/>
        <w:rPr>
          <w:rFonts w:ascii="宋体" w:hAnsi="宋体"/>
          <w:sz w:val="24"/>
        </w:rPr>
      </w:pPr>
      <w:r>
        <w:rPr>
          <w:rFonts w:hint="eastAsia" w:ascii="宋体" w:hAnsi="宋体"/>
          <w:sz w:val="24"/>
        </w:rPr>
        <w:t>兹授权</w:t>
      </w:r>
      <w:r>
        <w:rPr>
          <w:rFonts w:hint="eastAsia" w:ascii="宋体" w:hAnsi="宋体"/>
          <w:sz w:val="24"/>
          <w:u w:val="single"/>
        </w:rPr>
        <w:t xml:space="preserve">      </w:t>
      </w:r>
      <w:r>
        <w:rPr>
          <w:rFonts w:hint="eastAsia" w:ascii="宋体" w:hAnsi="宋体"/>
          <w:sz w:val="24"/>
        </w:rPr>
        <w:t>同志为我公司参加贵单位组织的</w:t>
      </w:r>
      <w:r>
        <w:rPr>
          <w:rFonts w:hint="eastAsia" w:ascii="宋体" w:hAnsi="宋体"/>
          <w:sz w:val="24"/>
          <w:u w:val="single"/>
        </w:rPr>
        <w:t>（     项目）</w:t>
      </w:r>
      <w:r>
        <w:rPr>
          <w:rFonts w:hint="eastAsia" w:ascii="宋体" w:hAnsi="宋体"/>
          <w:sz w:val="24"/>
        </w:rPr>
        <w:t>采购活动的投标代表人，全权代表我公司处理在该项目采购活动中的一切事宜。代理期限从</w:t>
      </w:r>
      <w:r>
        <w:rPr>
          <w:rFonts w:hint="eastAsia" w:ascii="宋体" w:hAnsi="宋体"/>
          <w:sz w:val="24"/>
          <w:u w:val="single"/>
        </w:rPr>
        <w:t xml:space="preserve">     </w:t>
      </w:r>
      <w:r>
        <w:rPr>
          <w:rFonts w:hint="eastAsia" w:ascii="宋体" w:hAnsi="宋体"/>
          <w:sz w:val="24"/>
        </w:rPr>
        <w:t>年</w:t>
      </w:r>
      <w:r>
        <w:rPr>
          <w:rFonts w:hint="eastAsia" w:ascii="宋体" w:hAnsi="宋体"/>
          <w:sz w:val="24"/>
          <w:u w:val="single"/>
        </w:rPr>
        <w:t xml:space="preserve">   </w:t>
      </w:r>
      <w:r>
        <w:rPr>
          <w:rFonts w:hint="eastAsia" w:ascii="宋体" w:hAnsi="宋体"/>
          <w:sz w:val="24"/>
        </w:rPr>
        <w:t>月</w:t>
      </w:r>
      <w:r>
        <w:rPr>
          <w:rFonts w:hint="eastAsia" w:ascii="宋体" w:hAnsi="宋体"/>
          <w:sz w:val="24"/>
          <w:u w:val="single"/>
        </w:rPr>
        <w:t xml:space="preserve">   </w:t>
      </w:r>
      <w:r>
        <w:rPr>
          <w:rFonts w:hint="eastAsia" w:ascii="宋体" w:hAnsi="宋体"/>
          <w:sz w:val="24"/>
        </w:rPr>
        <w:t>日起至</w:t>
      </w:r>
      <w:r>
        <w:rPr>
          <w:rFonts w:hint="eastAsia" w:ascii="宋体" w:hAnsi="宋体"/>
          <w:sz w:val="24"/>
          <w:u w:val="single"/>
        </w:rPr>
        <w:t xml:space="preserve">     </w:t>
      </w:r>
      <w:r>
        <w:rPr>
          <w:rFonts w:hint="eastAsia" w:ascii="宋体" w:hAnsi="宋体"/>
          <w:sz w:val="24"/>
        </w:rPr>
        <w:t>年</w:t>
      </w:r>
      <w:r>
        <w:rPr>
          <w:rFonts w:hint="eastAsia" w:ascii="宋体" w:hAnsi="宋体"/>
          <w:sz w:val="24"/>
          <w:u w:val="single"/>
        </w:rPr>
        <w:t xml:space="preserve">   </w:t>
      </w:r>
      <w:r>
        <w:rPr>
          <w:rFonts w:hint="eastAsia" w:ascii="宋体" w:hAnsi="宋体"/>
          <w:sz w:val="24"/>
        </w:rPr>
        <w:t>月</w:t>
      </w:r>
      <w:r>
        <w:rPr>
          <w:rFonts w:hint="eastAsia" w:ascii="宋体" w:hAnsi="宋体"/>
          <w:sz w:val="24"/>
          <w:u w:val="single"/>
        </w:rPr>
        <w:t xml:space="preserve">   </w:t>
      </w:r>
      <w:r>
        <w:rPr>
          <w:rFonts w:hint="eastAsia" w:ascii="宋体" w:hAnsi="宋体"/>
          <w:sz w:val="24"/>
        </w:rPr>
        <w:t xml:space="preserve">日止。 </w:t>
      </w:r>
    </w:p>
    <w:p>
      <w:pPr>
        <w:spacing w:line="360" w:lineRule="auto"/>
        <w:rPr>
          <w:rFonts w:ascii="宋体" w:hAnsi="宋体"/>
          <w:sz w:val="24"/>
        </w:rPr>
      </w:pPr>
    </w:p>
    <w:p>
      <w:pPr>
        <w:spacing w:line="360" w:lineRule="auto"/>
        <w:rPr>
          <w:rFonts w:ascii="宋体" w:hAnsi="宋体"/>
          <w:sz w:val="24"/>
        </w:rPr>
      </w:pPr>
      <w:r>
        <w:rPr>
          <w:rFonts w:hint="eastAsia" w:ascii="宋体" w:hAnsi="宋体"/>
          <w:sz w:val="24"/>
        </w:rPr>
        <w:t>授权单位（盖章）:</w:t>
      </w:r>
      <w:r>
        <w:rPr>
          <w:rFonts w:hint="eastAsia" w:ascii="宋体" w:hAnsi="宋体"/>
          <w:sz w:val="24"/>
          <w:u w:val="single"/>
        </w:rPr>
        <w:t xml:space="preserve">               </w:t>
      </w:r>
    </w:p>
    <w:p>
      <w:pPr>
        <w:spacing w:line="360" w:lineRule="auto"/>
        <w:rPr>
          <w:rFonts w:ascii="宋体" w:hAnsi="宋体"/>
          <w:sz w:val="24"/>
        </w:rPr>
      </w:pPr>
      <w:r>
        <w:rPr>
          <w:rFonts w:hint="eastAsia" w:ascii="宋体" w:hAnsi="宋体"/>
          <w:sz w:val="24"/>
        </w:rPr>
        <w:t>法定代表人（签字）:</w:t>
      </w:r>
      <w:r>
        <w:rPr>
          <w:rFonts w:hint="eastAsia" w:ascii="宋体" w:hAnsi="宋体"/>
          <w:sz w:val="24"/>
          <w:u w:val="single"/>
        </w:rPr>
        <w:t xml:space="preserve">       </w:t>
      </w:r>
    </w:p>
    <w:p>
      <w:pPr>
        <w:spacing w:line="360" w:lineRule="auto"/>
        <w:rPr>
          <w:rFonts w:ascii="宋体" w:hAnsi="宋体"/>
          <w:sz w:val="24"/>
        </w:rPr>
      </w:pPr>
      <w:r>
        <w:rPr>
          <w:rFonts w:hint="eastAsia" w:ascii="宋体" w:hAnsi="宋体"/>
          <w:sz w:val="24"/>
        </w:rPr>
        <w:t>签发日期:</w:t>
      </w:r>
      <w:r>
        <w:rPr>
          <w:rFonts w:hint="eastAsia" w:ascii="宋体" w:hAnsi="宋体"/>
          <w:sz w:val="24"/>
          <w:u w:val="single"/>
        </w:rPr>
        <w:t xml:space="preserve">      </w:t>
      </w:r>
      <w:r>
        <w:rPr>
          <w:rFonts w:hint="eastAsia" w:ascii="宋体" w:hAnsi="宋体"/>
          <w:sz w:val="24"/>
        </w:rPr>
        <w:t>年</w:t>
      </w:r>
      <w:r>
        <w:rPr>
          <w:rFonts w:hint="eastAsia" w:ascii="宋体" w:hAnsi="宋体"/>
          <w:sz w:val="24"/>
          <w:u w:val="single"/>
        </w:rPr>
        <w:t xml:space="preserve">    </w:t>
      </w:r>
      <w:r>
        <w:rPr>
          <w:rFonts w:hint="eastAsia" w:ascii="宋体" w:hAnsi="宋体"/>
          <w:sz w:val="24"/>
        </w:rPr>
        <w:t>月</w:t>
      </w:r>
      <w:r>
        <w:rPr>
          <w:rFonts w:hint="eastAsia" w:ascii="宋体" w:hAnsi="宋体"/>
          <w:sz w:val="24"/>
          <w:u w:val="single"/>
        </w:rPr>
        <w:t xml:space="preserve">   </w:t>
      </w:r>
      <w:r>
        <w:rPr>
          <w:rFonts w:hint="eastAsia" w:ascii="宋体" w:hAnsi="宋体"/>
          <w:sz w:val="24"/>
        </w:rPr>
        <w:t>日</w:t>
      </w:r>
    </w:p>
    <w:p>
      <w:pPr>
        <w:spacing w:line="360" w:lineRule="auto"/>
        <w:rPr>
          <w:rFonts w:ascii="宋体" w:hAnsi="宋体"/>
          <w:sz w:val="24"/>
        </w:rPr>
      </w:pPr>
    </w:p>
    <w:p>
      <w:pPr>
        <w:adjustRightInd w:val="0"/>
        <w:snapToGrid w:val="0"/>
        <w:spacing w:line="360" w:lineRule="auto"/>
        <w:ind w:left="-88" w:leftChars="-42" w:firstLine="600" w:firstLineChars="250"/>
        <w:rPr>
          <w:rFonts w:ascii="宋体" w:hAnsi="宋体"/>
          <w:sz w:val="24"/>
          <w:u w:val="single"/>
        </w:rPr>
      </w:pPr>
    </w:p>
    <w:tbl>
      <w:tblPr>
        <w:tblStyle w:val="11"/>
        <w:tblW w:w="0" w:type="auto"/>
        <w:tblInd w:w="331"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25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62" w:hRule="atLeast"/>
        </w:trPr>
        <w:tc>
          <w:tcPr>
            <w:tcW w:w="9258" w:type="dxa"/>
            <w:tcBorders>
              <w:top w:val="single" w:color="auto" w:sz="4" w:space="0"/>
              <w:left w:val="single" w:color="auto" w:sz="4" w:space="0"/>
              <w:bottom w:val="single" w:color="auto" w:sz="4" w:space="0"/>
              <w:right w:val="single" w:color="auto" w:sz="4" w:space="0"/>
            </w:tcBorders>
          </w:tcPr>
          <w:p>
            <w:pPr>
              <w:spacing w:line="360" w:lineRule="auto"/>
              <w:rPr>
                <w:rFonts w:ascii="宋体" w:hAnsi="宋体"/>
                <w:sz w:val="24"/>
              </w:rPr>
            </w:pPr>
            <w:r>
              <w:rPr>
                <w:rFonts w:hint="eastAsia" w:ascii="宋体" w:hAnsi="宋体"/>
                <w:sz w:val="24"/>
              </w:rPr>
              <w:t>粘贴法定代表人及被授权人身份证（复印件）</w:t>
            </w:r>
          </w:p>
        </w:tc>
      </w:tr>
    </w:tbl>
    <w:p>
      <w:pPr>
        <w:rPr>
          <w:rFonts w:ascii="仿宋_GB2312" w:hAnsi="宋体" w:eastAsia="仿宋_GB2312"/>
        </w:rPr>
      </w:pPr>
      <w:r>
        <w:rPr>
          <w:rFonts w:hint="eastAsia" w:ascii="仿宋_GB2312" w:hAnsi="宋体" w:eastAsia="仿宋_GB2312"/>
        </w:rPr>
        <w:br w:type="page"/>
      </w:r>
    </w:p>
    <w:p>
      <w:pPr>
        <w:pStyle w:val="15"/>
        <w:jc w:val="center"/>
        <w:rPr>
          <w:rFonts w:hAnsi="宋体" w:cs="Courier New" w:eastAsiaTheme="minorEastAsia"/>
          <w:b/>
          <w:color w:val="auto"/>
          <w:kern w:val="2"/>
          <w:sz w:val="28"/>
          <w:szCs w:val="28"/>
        </w:rPr>
      </w:pPr>
      <w:r>
        <w:rPr>
          <w:rFonts w:hint="eastAsia" w:hAnsi="宋体" w:cs="Courier New" w:eastAsiaTheme="minorEastAsia"/>
          <w:b/>
          <w:color w:val="auto"/>
          <w:kern w:val="2"/>
          <w:sz w:val="28"/>
          <w:szCs w:val="28"/>
        </w:rPr>
        <w:t>5.供应商认为有必要提供的其他资料</w:t>
      </w:r>
    </w:p>
    <w:p>
      <w:pPr>
        <w:rPr>
          <w:rFonts w:hAnsi="宋体" w:cs="Courier New" w:eastAsiaTheme="minorEastAsia"/>
          <w:b/>
          <w:sz w:val="28"/>
          <w:szCs w:val="28"/>
        </w:rPr>
      </w:pPr>
    </w:p>
    <w:sectPr>
      <w:pgSz w:w="11906" w:h="16838"/>
      <w:pgMar w:top="1440" w:right="1800" w:bottom="1440" w:left="1800" w:header="703" w:footer="850" w:gutter="0"/>
      <w:pgNumType w:fmt="numberInDash"/>
      <w:cols w:space="720" w:num="1"/>
      <w:titlePg/>
      <w:docGrid w:type="lines" w:linePitch="314"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w:panose1 w:val="02040503050406030204"/>
    <w:charset w:val="00"/>
    <w:family w:val="roman"/>
    <w:pitch w:val="default"/>
    <w:sig w:usb0="E00002FF" w:usb1="400004FF" w:usb2="00000000" w:usb3="00000000" w:csb0="2000019F" w:csb1="0000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Calibri Light">
    <w:panose1 w:val="020F0302020204030204"/>
    <w:charset w:val="00"/>
    <w:family w:val="auto"/>
    <w:pitch w:val="default"/>
    <w:sig w:usb0="A00002EF" w:usb1="4000207B" w:usb2="00000000" w:usb3="00000000" w:csb0="2000019F" w:csb1="00000000"/>
  </w:font>
  <w:font w:name="ËÎÌå">
    <w:altName w:val="Times New Roman"/>
    <w:panose1 w:val="00000000000000000000"/>
    <w:charset w:val="00"/>
    <w:family w:val="auto"/>
    <w:pitch w:val="default"/>
    <w:sig w:usb0="00000000" w:usb1="00000000" w:usb2="00000000" w:usb3="00000000" w:csb0="00000001" w:csb1="00000000"/>
  </w:font>
</w:fonts>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Pr>
    <w: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79705" cy="139700"/>
              <wp:effectExtent l="0" t="0" r="4445" b="6350"/>
              <wp:wrapNone/>
              <wp:docPr id="3" name="文本框 3"/>
              <wp:cNvGraphicFramePr/>
              <a:graphic xmlns:a="http://schemas.openxmlformats.org/drawingml/2006/main">
                <a:graphicData uri="http://schemas.microsoft.com/office/word/2010/wordprocessingShape">
                  <wps:wsp>
                    <wps:cNvSpPr txBox="1"/>
                    <wps:spPr>
                      <a:xfrm>
                        <a:off x="0" y="0"/>
                        <a:ext cx="179705" cy="13970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pPr>
                            <w:pStyle w:val="7"/>
                          </w:pPr>
                          <w:r>
                            <w:fldChar w:fldCharType="begin"/>
                          </w:r>
                          <w:r>
                            <w:instrText xml:space="preserve"> PAGE  \* MERGEFORMAT </w:instrText>
                          </w:r>
                          <w:r>
                            <w:fldChar w:fldCharType="separate"/>
                          </w:r>
                          <w:r>
                            <w:t>- 8 -</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1pt;width:14.15pt;mso-position-horizontal:center;mso-position-horizontal-relative:margin;mso-wrap-style:none;z-index:251662336;mso-width-relative:page;mso-height-relative:page;" filled="f" stroked="f" coordsize="21600,21600" o:gfxdata="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">
              <v:fill on="f" focussize="0,0"/>
              <v:stroke on="f" weight="0.5pt"/>
              <v:imagedata o:title=""/>
              <o:lock v:ext="edit" aspectratio="f"/>
              <v:textbox inset="0mm,0mm,0mm,0mm" style="mso-fit-shape-to-text:t;">
                <w:txbxContent>
                  <w:p>
                    <w:pPr>
                      <w:pStyle w:val="7"/>
                    </w:pPr>
                    <w:r>
                      <w:fldChar w:fldCharType="begin"/>
                    </w:r>
                    <w:r>
                      <w:instrText xml:space="preserve"> PAGE  \* MERGEFORMAT </w:instrText>
                    </w:r>
                    <w:r>
                      <w:fldChar w:fldCharType="separate"/>
                    </w:r>
                    <w:r>
                      <w:t>- 8 -</w:t>
                    </w:r>
                    <w:r>
                      <w:fldChar w:fldCharType="end"/>
                    </w:r>
                  </w:p>
                </w:txbxContent>
              </v:textbox>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ind w:right="359" w:rightChars="171"/>
      <w:jc w:val="left"/>
      <w:rPr>
        <w:rFonts w:ascii="宋体"/>
        <w:kern w:val="0"/>
        <w:sz w:val="20"/>
      </w:rPr>
    </w:pPr>
    <w:r>
      <w:rPr>
        <w:sz w:val="20"/>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238125" cy="139700"/>
              <wp:effectExtent l="0" t="0" r="3175" b="6350"/>
              <wp:wrapNone/>
              <wp:docPr id="2" name="文本框 2"/>
              <wp:cNvGraphicFramePr/>
              <a:graphic xmlns:a="http://schemas.openxmlformats.org/drawingml/2006/main">
                <a:graphicData uri="http://schemas.microsoft.com/office/word/2010/wordprocessingShape">
                  <wps:wsp>
                    <wps:cNvSpPr txBox="1"/>
                    <wps:spPr>
                      <a:xfrm>
                        <a:off x="0" y="0"/>
                        <a:ext cx="238125" cy="13970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pPr>
                            <w:pStyle w:val="7"/>
                          </w:pPr>
                          <w:r>
                            <w:fldChar w:fldCharType="begin"/>
                          </w:r>
                          <w:r>
                            <w:instrText xml:space="preserve"> PAGE  \* MERGEFORMAT </w:instrText>
                          </w:r>
                          <w:r>
                            <w:fldChar w:fldCharType="separate"/>
                          </w:r>
                          <w:r>
                            <w:t>- 13 -</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1pt;width:18.75pt;mso-position-horizontal:center;mso-position-horizontal-relative:margin;mso-wrap-style:none;z-index:251660288;mso-width-relative:page;mso-height-relative:page;" filled="f" stroked="f" coordsize="21600,21600" o:gfxdata="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">
              <v:fill on="f" focussize="0,0"/>
              <v:stroke on="f" weight="0.5pt"/>
              <v:imagedata o:title=""/>
              <o:lock v:ext="edit" aspectratio="f"/>
              <v:textbox inset="0mm,0mm,0mm,0mm" style="mso-fit-shape-to-text:t;">
                <w:txbxContent>
                  <w:p>
                    <w:pPr>
                      <w:pStyle w:val="7"/>
                    </w:pPr>
                    <w:r>
                      <w:fldChar w:fldCharType="begin"/>
                    </w:r>
                    <w:r>
                      <w:instrText xml:space="preserve"> PAGE  \* MERGEFORMAT </w:instrText>
                    </w:r>
                    <w:r>
                      <w:fldChar w:fldCharType="separate"/>
                    </w:r>
                    <w:r>
                      <w:t>- 13 -</w:t>
                    </w:r>
                    <w:r>
                      <w:fldChar w:fldCharType="end"/>
                    </w:r>
                  </w:p>
                </w:txbxContent>
              </v:textbox>
            </v:shape>
          </w:pict>
        </mc:Fallback>
      </mc:AlternateConten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ind w:right="359" w:rightChars="171" w:firstLine="525" w:firstLineChars="250"/>
      <w:jc w:val="left"/>
    </w:pPr>
    <w: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79705" cy="139700"/>
              <wp:effectExtent l="0" t="0" r="4445" b="6350"/>
              <wp:wrapNone/>
              <wp:docPr id="1" name="文本框 1"/>
              <wp:cNvGraphicFramePr/>
              <a:graphic xmlns:a="http://schemas.openxmlformats.org/drawingml/2006/main">
                <a:graphicData uri="http://schemas.microsoft.com/office/word/2010/wordprocessingShape">
                  <wps:wsp>
                    <wps:cNvSpPr txBox="1"/>
                    <wps:spPr>
                      <a:xfrm>
                        <a:off x="0" y="0"/>
                        <a:ext cx="179705" cy="13970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pPr>
                            <w:pStyle w:val="7"/>
                          </w:pPr>
                          <w:r>
                            <w:fldChar w:fldCharType="begin"/>
                          </w:r>
                          <w:r>
                            <w:instrText xml:space="preserve"> PAGE  \* MERGEFORMAT </w:instrText>
                          </w:r>
                          <w:r>
                            <w:fldChar w:fldCharType="separate"/>
                          </w:r>
                          <w:r>
                            <w:t>- 11 -</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1pt;width:14.15pt;mso-position-horizontal:center;mso-position-horizontal-relative:margin;mso-wrap-style:none;z-index:251661312;mso-width-relative:page;mso-height-relative:page;" filled="f" stroked="f" coordsize="21600,21600" o:gfxdata="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">
              <v:fill on="f" focussize="0,0"/>
              <v:stroke on="f" weight="0.5pt"/>
              <v:imagedata o:title=""/>
              <o:lock v:ext="edit" aspectratio="f"/>
              <v:textbox inset="0mm,0mm,0mm,0mm" style="mso-fit-shape-to-text:t;">
                <w:txbxContent>
                  <w:p>
                    <w:pPr>
                      <w:pStyle w:val="7"/>
                    </w:pPr>
                    <w:r>
                      <w:fldChar w:fldCharType="begin"/>
                    </w:r>
                    <w:r>
                      <w:instrText xml:space="preserve"> PAGE  \* MERGEFORMAT </w:instrText>
                    </w:r>
                    <w:r>
                      <w:fldChar w:fldCharType="separate"/>
                    </w:r>
                    <w:r>
                      <w:t>- 11 -</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0D07223"/>
    <w:multiLevelType w:val="multilevel"/>
    <w:tmpl w:val="20D07223"/>
    <w:lvl w:ilvl="0" w:tentative="0">
      <w:start w:val="1"/>
      <w:numFmt w:val="decimal"/>
      <w:lvlText w:val="（%1）"/>
      <w:lvlJc w:val="left"/>
      <w:pPr>
        <w:tabs>
          <w:tab w:val="left" w:pos="1140"/>
        </w:tabs>
        <w:ind w:left="1140" w:hanging="720"/>
      </w:pPr>
      <w:rPr>
        <w:rFonts w:hint="eastAsia"/>
      </w:rPr>
    </w:lvl>
    <w:lvl w:ilvl="1" w:tentative="0">
      <w:start w:val="1"/>
      <w:numFmt w:val="lowerLetter"/>
      <w:lvlText w:val="%2)"/>
      <w:lvlJc w:val="left"/>
      <w:pPr>
        <w:tabs>
          <w:tab w:val="left" w:pos="1260"/>
        </w:tabs>
        <w:ind w:left="1260" w:hanging="420"/>
      </w:pPr>
    </w:lvl>
    <w:lvl w:ilvl="2" w:tentative="0">
      <w:start w:val="1"/>
      <w:numFmt w:val="lowerRoman"/>
      <w:lvlText w:val="%3."/>
      <w:lvlJc w:val="right"/>
      <w:pPr>
        <w:tabs>
          <w:tab w:val="left" w:pos="1680"/>
        </w:tabs>
        <w:ind w:left="1680" w:hanging="420"/>
      </w:pPr>
    </w:lvl>
    <w:lvl w:ilvl="3" w:tentative="0">
      <w:start w:val="1"/>
      <w:numFmt w:val="decimal"/>
      <w:lvlText w:val="%4."/>
      <w:lvlJc w:val="left"/>
      <w:pPr>
        <w:tabs>
          <w:tab w:val="left" w:pos="2100"/>
        </w:tabs>
        <w:ind w:left="2100" w:hanging="420"/>
      </w:pPr>
    </w:lvl>
    <w:lvl w:ilvl="4" w:tentative="0">
      <w:start w:val="1"/>
      <w:numFmt w:val="lowerLetter"/>
      <w:lvlText w:val="%5)"/>
      <w:lvlJc w:val="left"/>
      <w:pPr>
        <w:tabs>
          <w:tab w:val="left" w:pos="2520"/>
        </w:tabs>
        <w:ind w:left="2520" w:hanging="420"/>
      </w:pPr>
    </w:lvl>
    <w:lvl w:ilvl="5" w:tentative="0">
      <w:start w:val="1"/>
      <w:numFmt w:val="lowerRoman"/>
      <w:lvlText w:val="%6."/>
      <w:lvlJc w:val="right"/>
      <w:pPr>
        <w:tabs>
          <w:tab w:val="left" w:pos="2940"/>
        </w:tabs>
        <w:ind w:left="2940" w:hanging="420"/>
      </w:pPr>
    </w:lvl>
    <w:lvl w:ilvl="6" w:tentative="0">
      <w:start w:val="1"/>
      <w:numFmt w:val="decimal"/>
      <w:lvlText w:val="%7."/>
      <w:lvlJc w:val="left"/>
      <w:pPr>
        <w:tabs>
          <w:tab w:val="left" w:pos="3360"/>
        </w:tabs>
        <w:ind w:left="3360" w:hanging="420"/>
      </w:pPr>
    </w:lvl>
    <w:lvl w:ilvl="7" w:tentative="0">
      <w:start w:val="1"/>
      <w:numFmt w:val="lowerLetter"/>
      <w:lvlText w:val="%8)"/>
      <w:lvlJc w:val="left"/>
      <w:pPr>
        <w:tabs>
          <w:tab w:val="left" w:pos="3780"/>
        </w:tabs>
        <w:ind w:left="3780" w:hanging="420"/>
      </w:pPr>
    </w:lvl>
    <w:lvl w:ilvl="8" w:tentative="0">
      <w:start w:val="1"/>
      <w:numFmt w:val="lowerRoman"/>
      <w:lvlText w:val="%9."/>
      <w:lvlJc w:val="right"/>
      <w:pPr>
        <w:tabs>
          <w:tab w:val="left" w:pos="4200"/>
        </w:tabs>
        <w:ind w:left="4200" w:hanging="420"/>
      </w:pPr>
    </w:lvl>
  </w:abstractNum>
  <w:abstractNum w:abstractNumId="1">
    <w:nsid w:val="2CB842FF"/>
    <w:multiLevelType w:val="multilevel"/>
    <w:tmpl w:val="2CB842FF"/>
    <w:lvl w:ilvl="0" w:tentative="0">
      <w:start w:val="1"/>
      <w:numFmt w:val="decimal"/>
      <w:pStyle w:val="23"/>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1"/>
  </w:num>
  <w:num w:numId="2">
    <w:abstractNumId w:val="0"/>
  </w:num>
</w:numbering>
</file>

<file path=word/_rels/document.xml.rels><?xml version="1.0" encoding="UTF-8" standalone="yes"?>
<Relationships xmlns="http://schemas.openxmlformats.org/package/2006/relationships"><Relationship Id="rId9" Type="http://schemas.openxmlformats.org/officeDocument/2006/relationships/header" Target="header4.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8" Type="http://schemas.openxmlformats.org/officeDocument/2006/relationships/fontTable" Target="fontTable.xml"/><Relationship Id="rId17" Type="http://schemas.openxmlformats.org/officeDocument/2006/relationships/customXml" Target="../customXml/item2.xml"/><Relationship Id="rId16" Type="http://schemas.openxmlformats.org/officeDocument/2006/relationships/numbering" Target="numbering.xml"/><Relationship Id="rId15" Type="http://schemas.openxmlformats.org/officeDocument/2006/relationships/customXml" Target="../customXml/item1.xml"/><Relationship Id="rId14" Type="http://schemas.openxmlformats.org/officeDocument/2006/relationships/theme" Target="theme/theme1.xml"/><Relationship Id="rId13" Type="http://schemas.openxmlformats.org/officeDocument/2006/relationships/footer" Target="footer7.xml"/><Relationship Id="rId12" Type="http://schemas.openxmlformats.org/officeDocument/2006/relationships/footer" Target="footer6.xml"/><Relationship Id="rId11" Type="http://schemas.openxmlformats.org/officeDocument/2006/relationships/footer" Target="footer5.xml"/><Relationship Id="rId10" Type="http://schemas.openxmlformats.org/officeDocument/2006/relationships/footer" Target="footer4.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059B3517-2D93-4123-B6FA-6DF2CEF38D87}">
  <ds:schemaRefs/>
</ds:datastoreItem>
</file>